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FB5A" w14:textId="77777777" w:rsidR="00D14794" w:rsidRPr="00174E03" w:rsidRDefault="00D14794" w:rsidP="00D14794">
      <w:pPr>
        <w:jc w:val="right"/>
        <w:rPr>
          <w:rFonts w:cstheme="minorHAnsi"/>
          <w:sz w:val="24"/>
          <w:szCs w:val="24"/>
        </w:rPr>
      </w:pPr>
      <w:r w:rsidRPr="00174E03">
        <w:rPr>
          <w:rFonts w:cstheme="minorHAnsi"/>
          <w:b/>
          <w:bCs/>
          <w:sz w:val="32"/>
          <w:szCs w:val="32"/>
        </w:rPr>
        <w:t>Umwelt im Unterricht</w:t>
      </w:r>
      <w:r w:rsidRPr="00174E03">
        <w:rPr>
          <w:rFonts w:cstheme="minorHAnsi"/>
          <w:b/>
          <w:bCs/>
          <w:sz w:val="32"/>
          <w:szCs w:val="32"/>
        </w:rPr>
        <w:br/>
      </w:r>
      <w:hyperlink r:id="rId8" w:history="1">
        <w:r w:rsidRPr="00174E03">
          <w:rPr>
            <w:rStyle w:val="Hyperlink"/>
            <w:rFonts w:cstheme="minorHAnsi"/>
            <w:sz w:val="24"/>
            <w:szCs w:val="24"/>
          </w:rPr>
          <w:t>www.umwelt-im-unterricht.de</w:t>
        </w:r>
      </w:hyperlink>
      <w:r w:rsidRPr="00174E03">
        <w:rPr>
          <w:rFonts w:cstheme="minorHAnsi"/>
          <w:sz w:val="24"/>
          <w:szCs w:val="24"/>
        </w:rPr>
        <w:t xml:space="preserve"> </w:t>
      </w:r>
    </w:p>
    <w:p w14:paraId="4E7B8FA6" w14:textId="77777777" w:rsidR="00D14794" w:rsidRPr="00174E03" w:rsidRDefault="00D14794" w:rsidP="00D14794">
      <w:pPr>
        <w:rPr>
          <w:rFonts w:cstheme="minorHAnsi"/>
        </w:rPr>
      </w:pPr>
    </w:p>
    <w:p w14:paraId="7542C472" w14:textId="77777777" w:rsidR="00D14794" w:rsidRDefault="00D14794" w:rsidP="00174E03">
      <w:pPr>
        <w:pStyle w:val="UiUDachzeile"/>
      </w:pPr>
      <w:r>
        <w:t>Arbeitsmaterial (</w:t>
      </w:r>
      <w:r w:rsidR="00D84271">
        <w:t>Sekundarstufe</w:t>
      </w:r>
      <w:r>
        <w:t>)</w:t>
      </w:r>
    </w:p>
    <w:p w14:paraId="1D772DE5" w14:textId="77777777" w:rsidR="00D14794" w:rsidRDefault="003351E6" w:rsidP="00D14794">
      <w:pPr>
        <w:pStyle w:val="UiUH1"/>
      </w:pPr>
      <w:r>
        <w:t>Konventionelles oder nachhaltiges Bauen?</w:t>
      </w:r>
    </w:p>
    <w:p w14:paraId="00287400" w14:textId="77777777" w:rsidR="00D14794" w:rsidRDefault="00BC382E" w:rsidP="00D14794">
      <w:pPr>
        <w:pStyle w:val="UiUTeaserVorspann"/>
      </w:pPr>
      <w:r>
        <w:t xml:space="preserve">Mithilfe der Materialien setzen sich die Schüler*innen mit den Produktionszahlen ausgewählter Baustoffe in Deutschland auseinander. Zudem vergleichen sie verschiedene Bauweisen vor dem Hintergrund der Nachhaltigkeit. </w:t>
      </w:r>
    </w:p>
    <w:p w14:paraId="2AF6D441" w14:textId="77777777" w:rsidR="00D14794" w:rsidRDefault="00D14794" w:rsidP="00D14794"/>
    <w:p w14:paraId="5A399A8E" w14:textId="77777777" w:rsidR="00AC6A91" w:rsidRDefault="00AC6A91" w:rsidP="00D14794">
      <w:pPr>
        <w:pStyle w:val="UiUH2"/>
      </w:pPr>
      <w:r w:rsidRPr="00AC6A91">
        <w:t>Hinweise für Lehrkräfte</w:t>
      </w:r>
    </w:p>
    <w:p w14:paraId="6EEB12C0" w14:textId="77777777" w:rsidR="00D14794" w:rsidRPr="00F64D0B" w:rsidRDefault="00D14794" w:rsidP="00F64D0B">
      <w:pPr>
        <w:pStyle w:val="UiUH3"/>
      </w:pPr>
      <w:bookmarkStart w:id="0" w:name="_Toc56075794"/>
      <w:bookmarkStart w:id="1" w:name="_Toc57794887"/>
      <w:bookmarkStart w:id="2" w:name="_Toc57794925"/>
      <w:r w:rsidRPr="00F64D0B">
        <w:t>Was gehört noch zu diesen Arbeitsmaterialien?</w:t>
      </w:r>
      <w:bookmarkEnd w:id="0"/>
      <w:bookmarkEnd w:id="1"/>
      <w:bookmarkEnd w:id="2"/>
      <w:r w:rsidRPr="00F64D0B">
        <w:t xml:space="preserve">   </w:t>
      </w:r>
    </w:p>
    <w:p w14:paraId="4B3B2F6F" w14:textId="77777777" w:rsidR="00D14794" w:rsidRPr="00D14794" w:rsidRDefault="00D14794" w:rsidP="00D14794">
      <w:pPr>
        <w:pStyle w:val="UiUFlietext"/>
      </w:pPr>
      <w:r w:rsidRPr="00D14794">
        <w:t>Die folgenden Seiten enthalten Arbeitsmaterialien zum Thema der Woche „</w:t>
      </w:r>
      <w:r w:rsidR="00953DC7" w:rsidRPr="00953DC7">
        <w:t>Nachhaltige Baustoffe: Welche Möglichkeiten gibt es beim Hausbau?</w:t>
      </w:r>
      <w:r w:rsidRPr="00D14794">
        <w:t xml:space="preserve">“ von Umwelt im Unterricht. Zum Thema der Woche gehören Hintergrundinformationen, ein didaktischer Kommentar sowie ein Unterrichtsvorschlag. </w:t>
      </w:r>
    </w:p>
    <w:p w14:paraId="38978D84" w14:textId="3BE7B862" w:rsidR="00D14794" w:rsidRDefault="00D14794" w:rsidP="00174E03">
      <w:pPr>
        <w:pStyle w:val="UiUFlietext"/>
      </w:pPr>
      <w:r>
        <w:t>Sie sind abrufbar unter:</w:t>
      </w:r>
      <w:r w:rsidR="00F64D0B">
        <w:br/>
      </w:r>
      <w:hyperlink r:id="rId9" w:history="1">
        <w:r w:rsidR="00AB3CB2" w:rsidRPr="000773A5">
          <w:rPr>
            <w:rStyle w:val="Hyperlink"/>
          </w:rPr>
          <w:t>https://www.umwelt-im-unterricht.de/wochenthemen/nachhaltige-baustoffe-welche-moeglichkeiten-gibt-es-beim-hausbau/</w:t>
        </w:r>
      </w:hyperlink>
      <w:r w:rsidR="00AB3CB2">
        <w:t xml:space="preserve"> </w:t>
      </w:r>
    </w:p>
    <w:p w14:paraId="291CD2C7" w14:textId="77777777" w:rsidR="00174E03" w:rsidRDefault="00174E03" w:rsidP="00D14794"/>
    <w:p w14:paraId="51CEDD41" w14:textId="77777777" w:rsidR="00D14794" w:rsidRDefault="00D14794" w:rsidP="00F64D0B">
      <w:pPr>
        <w:pStyle w:val="UiUH3"/>
      </w:pPr>
      <w:bookmarkStart w:id="3" w:name="_Toc56075795"/>
      <w:bookmarkStart w:id="4" w:name="_Toc57794888"/>
      <w:bookmarkStart w:id="5" w:name="_Toc57794926"/>
      <w:r>
        <w:t>Inhalt und Verwendung der Arbeitsmaterialien</w:t>
      </w:r>
      <w:bookmarkEnd w:id="3"/>
      <w:bookmarkEnd w:id="4"/>
      <w:bookmarkEnd w:id="5"/>
    </w:p>
    <w:p w14:paraId="080AF2F7" w14:textId="77777777" w:rsidR="00676010" w:rsidRDefault="003351E6" w:rsidP="00D14794">
      <w:pPr>
        <w:rPr>
          <w:rFonts w:cstheme="minorHAnsi"/>
          <w:sz w:val="24"/>
          <w:szCs w:val="24"/>
        </w:rPr>
      </w:pPr>
      <w:r w:rsidRPr="003351E6">
        <w:rPr>
          <w:rFonts w:cstheme="minorHAnsi"/>
          <w:sz w:val="24"/>
          <w:szCs w:val="24"/>
        </w:rPr>
        <w:t xml:space="preserve">Die Arbeitsmaterialien werden für </w:t>
      </w:r>
      <w:r w:rsidR="001701E5">
        <w:rPr>
          <w:rFonts w:cstheme="minorHAnsi"/>
          <w:sz w:val="24"/>
          <w:szCs w:val="24"/>
        </w:rPr>
        <w:t>die Arbeitsphase des</w:t>
      </w:r>
      <w:r w:rsidRPr="003351E6">
        <w:rPr>
          <w:rFonts w:cstheme="minorHAnsi"/>
          <w:sz w:val="24"/>
          <w:szCs w:val="24"/>
        </w:rPr>
        <w:t xml:space="preserve"> Unterrichtsvorschlag</w:t>
      </w:r>
      <w:r w:rsidR="001701E5">
        <w:rPr>
          <w:rFonts w:cstheme="minorHAnsi"/>
          <w:sz w:val="24"/>
          <w:szCs w:val="24"/>
        </w:rPr>
        <w:t>s</w:t>
      </w:r>
      <w:r w:rsidRPr="003351E6">
        <w:rPr>
          <w:rFonts w:cstheme="minorHAnsi"/>
          <w:sz w:val="24"/>
          <w:szCs w:val="24"/>
        </w:rPr>
        <w:t xml:space="preserve"> „Wie sieht nachhaltiges Bauen aus?“ genutzt. Sie umfassen </w:t>
      </w:r>
      <w:r>
        <w:rPr>
          <w:rFonts w:cstheme="minorHAnsi"/>
          <w:sz w:val="24"/>
          <w:szCs w:val="24"/>
        </w:rPr>
        <w:t>ein Arbeitsblatt mit</w:t>
      </w:r>
      <w:r w:rsidR="00953DC7">
        <w:rPr>
          <w:rFonts w:cstheme="minorHAnsi"/>
          <w:sz w:val="24"/>
          <w:szCs w:val="24"/>
        </w:rPr>
        <w:t xml:space="preserve"> Aufgaben zur Berechnung der </w:t>
      </w:r>
      <w:r>
        <w:rPr>
          <w:rFonts w:cstheme="minorHAnsi"/>
          <w:sz w:val="24"/>
          <w:szCs w:val="24"/>
        </w:rPr>
        <w:t xml:space="preserve">in Deutschland </w:t>
      </w:r>
      <w:r w:rsidR="001701E5">
        <w:rPr>
          <w:rFonts w:cstheme="minorHAnsi"/>
          <w:sz w:val="24"/>
          <w:szCs w:val="24"/>
        </w:rPr>
        <w:t xml:space="preserve">produzierten Mengen an Baustoffen. Ein weiteres Arbeitsblatt vergleicht die konventionelle Bauweise eines Einfamilienhauses mit der nachhaltigen Alternative. </w:t>
      </w:r>
    </w:p>
    <w:p w14:paraId="271793DF" w14:textId="133853AA" w:rsidR="001701E5" w:rsidRDefault="001701E5" w:rsidP="00D147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die Bearbeitung des zweiten Arbeitsblattes benötigen die Schüler*innen unter Umständen die Informationen der</w:t>
      </w:r>
      <w:hyperlink r:id="rId10" w:history="1">
        <w:r w:rsidRPr="00AB3CB2">
          <w:rPr>
            <w:rStyle w:val="Hyperlink"/>
            <w:rFonts w:cstheme="minorHAnsi"/>
            <w:sz w:val="24"/>
            <w:szCs w:val="24"/>
          </w:rPr>
          <w:t xml:space="preserve"> Bilderserie</w:t>
        </w:r>
      </w:hyperlink>
      <w:r w:rsidR="00AB3CB2">
        <w:rPr>
          <w:rFonts w:cstheme="minorHAnsi"/>
          <w:sz w:val="24"/>
          <w:szCs w:val="24"/>
        </w:rPr>
        <w:t xml:space="preserve">, </w:t>
      </w:r>
      <w:r w:rsidRPr="00F22A84">
        <w:rPr>
          <w:rFonts w:cstheme="minorHAnsi"/>
          <w:sz w:val="24"/>
          <w:szCs w:val="24"/>
        </w:rPr>
        <w:t>welche</w:t>
      </w:r>
      <w:r>
        <w:rPr>
          <w:rFonts w:cstheme="minorHAnsi"/>
          <w:sz w:val="24"/>
          <w:szCs w:val="24"/>
        </w:rPr>
        <w:t xml:space="preserve"> zum Einstieg in die Unterrichtseinheit präsentiert wurde. </w:t>
      </w:r>
    </w:p>
    <w:p w14:paraId="4E9096F2" w14:textId="77777777" w:rsidR="001701E5" w:rsidRPr="001701E5" w:rsidRDefault="001701E5" w:rsidP="00D14794">
      <w:pPr>
        <w:rPr>
          <w:rFonts w:cstheme="minorHAnsi"/>
          <w:sz w:val="24"/>
          <w:szCs w:val="24"/>
        </w:rPr>
      </w:pPr>
    </w:p>
    <w:p w14:paraId="1BFB9FF4" w14:textId="77777777" w:rsidR="00676010" w:rsidRDefault="00676010" w:rsidP="00676010">
      <w:pPr>
        <w:pStyle w:val="UiUH3"/>
      </w:pPr>
      <w:bookmarkStart w:id="6" w:name="_Toc56075796"/>
      <w:bookmarkStart w:id="7" w:name="_Toc57794812"/>
      <w:r>
        <w:t>Übersicht über die Arbeitsmaterialien</w:t>
      </w:r>
      <w:bookmarkEnd w:id="6"/>
      <w:bookmarkEnd w:id="7"/>
    </w:p>
    <w:sdt>
      <w:sdtPr>
        <w:rPr>
          <w:sz w:val="24"/>
          <w:szCs w:val="24"/>
        </w:rPr>
        <w:id w:val="621188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34058C" w14:textId="77777777" w:rsidR="003351E6" w:rsidRPr="001701E5" w:rsidRDefault="00FA6C1F">
          <w:pPr>
            <w:pStyle w:val="Verzeichnis1"/>
            <w:rPr>
              <w:rFonts w:eastAsiaTheme="minorEastAsia"/>
              <w:noProof/>
              <w:sz w:val="28"/>
              <w:szCs w:val="28"/>
              <w:lang w:eastAsia="de-DE"/>
            </w:rPr>
          </w:pPr>
          <w:r w:rsidRPr="001701E5">
            <w:rPr>
              <w:sz w:val="24"/>
              <w:szCs w:val="24"/>
            </w:rPr>
            <w:fldChar w:fldCharType="begin"/>
          </w:r>
          <w:r w:rsidR="00676010" w:rsidRPr="001701E5">
            <w:rPr>
              <w:sz w:val="24"/>
              <w:szCs w:val="24"/>
            </w:rPr>
            <w:instrText xml:space="preserve"> TOC \o "1-3" \h \z \u </w:instrText>
          </w:r>
          <w:r w:rsidRPr="001701E5">
            <w:rPr>
              <w:sz w:val="24"/>
              <w:szCs w:val="24"/>
            </w:rPr>
            <w:fldChar w:fldCharType="separate"/>
          </w:r>
          <w:hyperlink w:anchor="_Toc97045388" w:history="1">
            <w:r w:rsidR="003351E6" w:rsidRPr="001701E5">
              <w:rPr>
                <w:rStyle w:val="Hyperlink"/>
                <w:noProof/>
                <w:sz w:val="24"/>
                <w:szCs w:val="24"/>
              </w:rPr>
              <w:t>Arbeitsblatt 1:</w:t>
            </w:r>
            <w:r w:rsidR="003351E6" w:rsidRPr="001701E5">
              <w:rPr>
                <w:rStyle w:val="Hyperlink"/>
                <w:bCs/>
                <w:noProof/>
                <w:sz w:val="24"/>
                <w:szCs w:val="24"/>
              </w:rPr>
              <w:t xml:space="preserve"> </w:t>
            </w:r>
            <w:r w:rsidR="003351E6" w:rsidRPr="001701E5">
              <w:rPr>
                <w:rStyle w:val="Hyperlink"/>
                <w:noProof/>
                <w:sz w:val="24"/>
                <w:szCs w:val="24"/>
              </w:rPr>
              <w:t>Rechenaufgaben: Wie viele Baustoffe benötigen wir?</w:t>
            </w:r>
            <w:r w:rsidR="003351E6" w:rsidRPr="001701E5">
              <w:rPr>
                <w:noProof/>
                <w:webHidden/>
                <w:sz w:val="24"/>
                <w:szCs w:val="24"/>
              </w:rPr>
              <w:tab/>
            </w:r>
            <w:r w:rsidRPr="001701E5">
              <w:rPr>
                <w:noProof/>
                <w:webHidden/>
                <w:sz w:val="24"/>
                <w:szCs w:val="24"/>
              </w:rPr>
              <w:fldChar w:fldCharType="begin"/>
            </w:r>
            <w:r w:rsidR="003351E6" w:rsidRPr="001701E5">
              <w:rPr>
                <w:noProof/>
                <w:webHidden/>
                <w:sz w:val="24"/>
                <w:szCs w:val="24"/>
              </w:rPr>
              <w:instrText xml:space="preserve"> PAGEREF _Toc97045388 \h </w:instrText>
            </w:r>
            <w:r w:rsidRPr="001701E5">
              <w:rPr>
                <w:noProof/>
                <w:webHidden/>
                <w:sz w:val="24"/>
                <w:szCs w:val="24"/>
              </w:rPr>
            </w:r>
            <w:r w:rsidRPr="001701E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351E6" w:rsidRPr="001701E5">
              <w:rPr>
                <w:noProof/>
                <w:webHidden/>
                <w:sz w:val="24"/>
                <w:szCs w:val="24"/>
              </w:rPr>
              <w:t>1</w:t>
            </w:r>
            <w:r w:rsidRPr="001701E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C57E4A" w14:textId="77777777" w:rsidR="003351E6" w:rsidRPr="001701E5" w:rsidRDefault="00982D09">
          <w:pPr>
            <w:pStyle w:val="Verzeichnis1"/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97045389" w:history="1">
            <w:r w:rsidR="003351E6" w:rsidRPr="001701E5">
              <w:rPr>
                <w:rStyle w:val="Hyperlink"/>
                <w:bCs/>
                <w:noProof/>
                <w:sz w:val="24"/>
                <w:szCs w:val="24"/>
              </w:rPr>
              <w:t>Arbeitsblatt 2:</w:t>
            </w:r>
            <w:r w:rsidR="003351E6" w:rsidRPr="001701E5">
              <w:rPr>
                <w:rStyle w:val="Hyperlink"/>
                <w:noProof/>
                <w:sz w:val="24"/>
                <w:szCs w:val="24"/>
              </w:rPr>
              <w:t xml:space="preserve"> Wie sieht nachhaltiges Bauen aus?</w:t>
            </w:r>
            <w:r w:rsidR="003351E6" w:rsidRPr="001701E5">
              <w:rPr>
                <w:noProof/>
                <w:webHidden/>
                <w:sz w:val="24"/>
                <w:szCs w:val="24"/>
              </w:rPr>
              <w:tab/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begin"/>
            </w:r>
            <w:r w:rsidR="003351E6" w:rsidRPr="001701E5">
              <w:rPr>
                <w:noProof/>
                <w:webHidden/>
                <w:sz w:val="24"/>
                <w:szCs w:val="24"/>
              </w:rPr>
              <w:instrText xml:space="preserve"> PAGEREF _Toc97045389 \h </w:instrText>
            </w:r>
            <w:r w:rsidR="00FA6C1F" w:rsidRPr="001701E5">
              <w:rPr>
                <w:noProof/>
                <w:webHidden/>
                <w:sz w:val="24"/>
                <w:szCs w:val="24"/>
              </w:rPr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351E6" w:rsidRPr="001701E5">
              <w:rPr>
                <w:noProof/>
                <w:webHidden/>
                <w:sz w:val="24"/>
                <w:szCs w:val="24"/>
              </w:rPr>
              <w:t>2</w:t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8A99BA" w14:textId="77777777" w:rsidR="003351E6" w:rsidRPr="001701E5" w:rsidRDefault="00982D09">
          <w:pPr>
            <w:pStyle w:val="Verzeichnis1"/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97045390" w:history="1">
            <w:r w:rsidR="003351E6" w:rsidRPr="001701E5">
              <w:rPr>
                <w:rStyle w:val="Hyperlink"/>
                <w:noProof/>
                <w:sz w:val="24"/>
                <w:szCs w:val="24"/>
              </w:rPr>
              <w:t>Lösungsblatt 1:</w:t>
            </w:r>
            <w:r w:rsidR="003351E6" w:rsidRPr="001701E5">
              <w:rPr>
                <w:rStyle w:val="Hyperlink"/>
                <w:bCs/>
                <w:noProof/>
                <w:sz w:val="24"/>
                <w:szCs w:val="24"/>
              </w:rPr>
              <w:t xml:space="preserve"> </w:t>
            </w:r>
            <w:r w:rsidR="003351E6" w:rsidRPr="001701E5">
              <w:rPr>
                <w:rStyle w:val="Hyperlink"/>
                <w:noProof/>
                <w:sz w:val="24"/>
                <w:szCs w:val="24"/>
              </w:rPr>
              <w:t>Rechenaufgaben: Wie viele Baustoffe benötigen wir?</w:t>
            </w:r>
            <w:r w:rsidR="003351E6" w:rsidRPr="001701E5">
              <w:rPr>
                <w:noProof/>
                <w:webHidden/>
                <w:sz w:val="24"/>
                <w:szCs w:val="24"/>
              </w:rPr>
              <w:tab/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begin"/>
            </w:r>
            <w:r w:rsidR="003351E6" w:rsidRPr="001701E5">
              <w:rPr>
                <w:noProof/>
                <w:webHidden/>
                <w:sz w:val="24"/>
                <w:szCs w:val="24"/>
              </w:rPr>
              <w:instrText xml:space="preserve"> PAGEREF _Toc97045390 \h </w:instrText>
            </w:r>
            <w:r w:rsidR="00FA6C1F" w:rsidRPr="001701E5">
              <w:rPr>
                <w:noProof/>
                <w:webHidden/>
                <w:sz w:val="24"/>
                <w:szCs w:val="24"/>
              </w:rPr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351E6" w:rsidRPr="001701E5">
              <w:rPr>
                <w:noProof/>
                <w:webHidden/>
                <w:sz w:val="24"/>
                <w:szCs w:val="24"/>
              </w:rPr>
              <w:t>3</w:t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383AEE" w14:textId="77777777" w:rsidR="003351E6" w:rsidRPr="001701E5" w:rsidRDefault="00982D09">
          <w:pPr>
            <w:pStyle w:val="Verzeichnis1"/>
            <w:rPr>
              <w:rFonts w:eastAsiaTheme="minorEastAsia"/>
              <w:noProof/>
              <w:sz w:val="28"/>
              <w:szCs w:val="28"/>
              <w:lang w:eastAsia="de-DE"/>
            </w:rPr>
          </w:pPr>
          <w:hyperlink w:anchor="_Toc97045391" w:history="1">
            <w:r w:rsidR="003351E6" w:rsidRPr="001701E5">
              <w:rPr>
                <w:rStyle w:val="Hyperlink"/>
                <w:bCs/>
                <w:noProof/>
                <w:sz w:val="24"/>
                <w:szCs w:val="24"/>
              </w:rPr>
              <w:t>Lösungsblatt 2:</w:t>
            </w:r>
            <w:r w:rsidR="003351E6" w:rsidRPr="001701E5">
              <w:rPr>
                <w:rStyle w:val="Hyperlink"/>
                <w:noProof/>
                <w:sz w:val="24"/>
                <w:szCs w:val="24"/>
              </w:rPr>
              <w:t xml:space="preserve"> Wie sieht nachhaltiges Bauen aus?</w:t>
            </w:r>
            <w:r w:rsidR="003351E6" w:rsidRPr="001701E5">
              <w:rPr>
                <w:noProof/>
                <w:webHidden/>
                <w:sz w:val="24"/>
                <w:szCs w:val="24"/>
              </w:rPr>
              <w:tab/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begin"/>
            </w:r>
            <w:r w:rsidR="003351E6" w:rsidRPr="001701E5">
              <w:rPr>
                <w:noProof/>
                <w:webHidden/>
                <w:sz w:val="24"/>
                <w:szCs w:val="24"/>
              </w:rPr>
              <w:instrText xml:space="preserve"> PAGEREF _Toc97045391 \h </w:instrText>
            </w:r>
            <w:r w:rsidR="00FA6C1F" w:rsidRPr="001701E5">
              <w:rPr>
                <w:noProof/>
                <w:webHidden/>
                <w:sz w:val="24"/>
                <w:szCs w:val="24"/>
              </w:rPr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351E6" w:rsidRPr="001701E5">
              <w:rPr>
                <w:noProof/>
                <w:webHidden/>
                <w:sz w:val="24"/>
                <w:szCs w:val="24"/>
              </w:rPr>
              <w:t>4</w:t>
            </w:r>
            <w:r w:rsidR="00FA6C1F" w:rsidRPr="001701E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385D51" w14:textId="77777777" w:rsidR="00AB3CB2" w:rsidRDefault="00FA6C1F" w:rsidP="00AB3CB2">
          <w:pPr>
            <w:spacing w:before="80" w:afterLines="80" w:after="192"/>
            <w:rPr>
              <w:b/>
              <w:bCs/>
              <w:sz w:val="24"/>
              <w:szCs w:val="24"/>
            </w:rPr>
          </w:pPr>
          <w:r w:rsidRPr="001701E5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7F9256EE" w14:textId="1B60C7FE" w:rsidR="00D14794" w:rsidRPr="00AB3CB2" w:rsidRDefault="00174E03" w:rsidP="00AB3CB2">
      <w:pPr>
        <w:pStyle w:val="UiUH2relevantfrInhaltsverzeichnis"/>
        <w:rPr>
          <w:bCs/>
          <w:sz w:val="24"/>
          <w:szCs w:val="24"/>
        </w:rPr>
      </w:pPr>
      <w:r>
        <w:br w:type="page"/>
      </w:r>
      <w:bookmarkStart w:id="8" w:name="_Toc97045388"/>
      <w:bookmarkStart w:id="9" w:name="_Hlk57797229"/>
      <w:r w:rsidR="00D14794" w:rsidRPr="00AB3CB2">
        <w:rPr>
          <w:b w:val="0"/>
          <w:bCs/>
          <w:sz w:val="20"/>
          <w:szCs w:val="20"/>
        </w:rPr>
        <w:lastRenderedPageBreak/>
        <w:t>Arbeitsblatt 1</w:t>
      </w:r>
      <w:r w:rsidR="00676010" w:rsidRPr="00AB3CB2">
        <w:rPr>
          <w:b w:val="0"/>
          <w:bCs/>
          <w:sz w:val="20"/>
          <w:szCs w:val="20"/>
        </w:rPr>
        <w:t>:</w:t>
      </w:r>
      <w:bookmarkStart w:id="10" w:name="_Toc56075797"/>
      <w:r w:rsidR="00676010">
        <w:rPr>
          <w:bCs/>
          <w:sz w:val="20"/>
          <w:szCs w:val="20"/>
        </w:rPr>
        <w:br/>
      </w:r>
      <w:bookmarkEnd w:id="10"/>
      <w:r w:rsidR="00953DC7">
        <w:t>Berechnung</w:t>
      </w:r>
      <w:r w:rsidR="00D34C44">
        <w:t>: Wie viele Baustoffe benötigen wir?</w:t>
      </w:r>
      <w:bookmarkEnd w:id="8"/>
      <w:r w:rsidR="00D14794">
        <w:t xml:space="preserve"> </w:t>
      </w:r>
    </w:p>
    <w:bookmarkEnd w:id="9"/>
    <w:p w14:paraId="2C1DD57C" w14:textId="77777777" w:rsidR="00D14794" w:rsidRDefault="00BC382E" w:rsidP="00155921">
      <w:pPr>
        <w:pStyle w:val="UiUTeaserVorspann"/>
      </w:pPr>
      <w:r>
        <w:t xml:space="preserve">Die Baubranche boomt. Und mit ihr der Ressourcenbedarf. Denn um Gebäude zu bauen, werden verschiedene Baustoffe in großen Mengen benötigt. </w:t>
      </w:r>
    </w:p>
    <w:p w14:paraId="0F93B49E" w14:textId="77777777" w:rsidR="00D14794" w:rsidRPr="00AC6A91" w:rsidRDefault="00174E03" w:rsidP="00AC6A91">
      <w:pPr>
        <w:pStyle w:val="UiUH3"/>
      </w:pPr>
      <w:bookmarkStart w:id="11" w:name="_Toc56075798"/>
      <w:r w:rsidRPr="00AC6A91">
        <w:t>Arbeitsauftrag</w:t>
      </w:r>
      <w:bookmarkEnd w:id="11"/>
    </w:p>
    <w:p w14:paraId="3084B836" w14:textId="77777777" w:rsidR="00D34C44" w:rsidRDefault="00953DC7" w:rsidP="009D5C8E">
      <w:pPr>
        <w:pStyle w:val="UiUFlietext"/>
      </w:pPr>
      <w:r>
        <w:t xml:space="preserve">Führe die folgenden Berechnungen durch. </w:t>
      </w:r>
      <w:r w:rsidR="00D34C44">
        <w:t xml:space="preserve">Im Jahr 2019 wurden laut Angaben des Bundesverbands Baustoffe </w:t>
      </w:r>
      <w:r w:rsidR="00D34C44" w:rsidRPr="00D34C44">
        <w:t>– Steine und Erden e.V.</w:t>
      </w:r>
      <w:r w:rsidR="00D34C44">
        <w:t xml:space="preserve"> </w:t>
      </w:r>
      <w:r w:rsidR="00DA54D6">
        <w:t xml:space="preserve">in Deutschland </w:t>
      </w:r>
      <w:r w:rsidR="00D34C44">
        <w:t>rund 259 Million</w:t>
      </w:r>
      <w:r w:rsidR="003E30A8">
        <w:t>en</w:t>
      </w:r>
      <w:r w:rsidR="00D34C44">
        <w:t xml:space="preserve"> Tonnen Kies und Sand produziert. </w:t>
      </w:r>
    </w:p>
    <w:p w14:paraId="6E9BCCE7" w14:textId="77777777" w:rsidR="009D5C8E" w:rsidRDefault="00D34C44" w:rsidP="00D34C44">
      <w:pPr>
        <w:pStyle w:val="UiUFlietext"/>
        <w:ind w:left="360"/>
      </w:pPr>
      <w:r w:rsidRPr="009D5C8E">
        <w:rPr>
          <w:b/>
          <w:bCs/>
        </w:rPr>
        <w:t>Frage</w:t>
      </w:r>
      <w:r w:rsidR="003E30A8">
        <w:rPr>
          <w:b/>
          <w:bCs/>
        </w:rPr>
        <w:t xml:space="preserve"> 1</w:t>
      </w:r>
      <w:r>
        <w:t xml:space="preserve">: </w:t>
      </w:r>
      <w:r w:rsidRPr="00D34C44">
        <w:t xml:space="preserve">Wie viele LKW-Ladungen </w:t>
      </w:r>
      <w:r w:rsidR="00F22A84">
        <w:t>ergab</w:t>
      </w:r>
      <w:r w:rsidR="00F22A84" w:rsidRPr="00D34C44">
        <w:t xml:space="preserve"> </w:t>
      </w:r>
      <w:r w:rsidRPr="00D34C44">
        <w:t xml:space="preserve">die </w:t>
      </w:r>
      <w:r w:rsidR="00F22A84">
        <w:t>Produktion</w:t>
      </w:r>
      <w:r w:rsidR="00F22A84" w:rsidRPr="00D34C44">
        <w:t xml:space="preserve"> </w:t>
      </w:r>
      <w:r w:rsidRPr="00D34C44">
        <w:t>von Kies und Sand</w:t>
      </w:r>
      <w:r w:rsidR="00F22A84">
        <w:t xml:space="preserve"> im Jahr 2019</w:t>
      </w:r>
      <w:r>
        <w:t xml:space="preserve">, wenn ein LKW </w:t>
      </w:r>
      <w:r w:rsidR="009D5C8E">
        <w:t xml:space="preserve">circa 24 Tonnen pro Lieferung laden kann? </w:t>
      </w:r>
      <w:r w:rsidR="00493E49">
        <w:t>Runde auf die Tausender-Stelle auf.</w:t>
      </w:r>
    </w:p>
    <w:p w14:paraId="6A109939" w14:textId="77777777" w:rsidR="009D5C8E" w:rsidRDefault="009D5C8E" w:rsidP="00D34C44">
      <w:pPr>
        <w:pStyle w:val="UiUFlietext"/>
        <w:ind w:left="360"/>
      </w:pPr>
      <w:r w:rsidRPr="009D5C8E">
        <w:rPr>
          <w:b/>
          <w:bCs/>
        </w:rPr>
        <w:t>Rechnung</w:t>
      </w:r>
      <w:r w:rsidR="003E30A8">
        <w:rPr>
          <w:b/>
          <w:bCs/>
        </w:rPr>
        <w:t xml:space="preserve"> 1</w:t>
      </w:r>
      <w:r>
        <w:t>:</w:t>
      </w:r>
    </w:p>
    <w:p w14:paraId="19D321B6" w14:textId="77777777" w:rsidR="009D5C8E" w:rsidRDefault="009D5C8E" w:rsidP="003E30A8">
      <w:pPr>
        <w:pStyle w:val="UiUFlietext"/>
      </w:pPr>
    </w:p>
    <w:p w14:paraId="53C0FC36" w14:textId="77777777" w:rsidR="00D34C44" w:rsidRDefault="009D5C8E" w:rsidP="003E30A8">
      <w:pPr>
        <w:pStyle w:val="UiUFlietext"/>
        <w:ind w:left="360"/>
      </w:pPr>
      <w:r w:rsidRPr="009D5C8E">
        <w:rPr>
          <w:b/>
          <w:bCs/>
        </w:rPr>
        <w:t>Antwort</w:t>
      </w:r>
      <w:r w:rsidR="003E30A8">
        <w:rPr>
          <w:b/>
          <w:bCs/>
        </w:rPr>
        <w:t xml:space="preserve"> 1</w:t>
      </w:r>
      <w:r>
        <w:t xml:space="preserve">: </w:t>
      </w:r>
    </w:p>
    <w:p w14:paraId="2D988D31" w14:textId="77777777" w:rsidR="003E30A8" w:rsidRDefault="003E30A8" w:rsidP="003E30A8">
      <w:pPr>
        <w:pStyle w:val="UiUFlietext"/>
        <w:ind w:left="360"/>
      </w:pPr>
    </w:p>
    <w:p w14:paraId="506D6804" w14:textId="77777777" w:rsidR="0008679A" w:rsidRDefault="0008679A" w:rsidP="003E30A8">
      <w:pPr>
        <w:pStyle w:val="UiUFlietext"/>
        <w:ind w:left="360"/>
      </w:pPr>
    </w:p>
    <w:p w14:paraId="103C4BC8" w14:textId="72EE50A2" w:rsidR="003E30A8" w:rsidRDefault="003E30A8" w:rsidP="00F22A84">
      <w:pPr>
        <w:pStyle w:val="UiUFlietext"/>
        <w:pBdr>
          <w:top w:val="single" w:sz="4" w:space="1" w:color="auto"/>
        </w:pBdr>
        <w:ind w:left="360"/>
      </w:pPr>
      <w:r w:rsidRPr="009D5C8E">
        <w:rPr>
          <w:b/>
          <w:bCs/>
        </w:rPr>
        <w:t>Frage</w:t>
      </w:r>
      <w:r>
        <w:rPr>
          <w:b/>
          <w:bCs/>
        </w:rPr>
        <w:t xml:space="preserve"> 2</w:t>
      </w:r>
      <w:r>
        <w:t>: Wie viel</w:t>
      </w:r>
      <w:r w:rsidR="00C43621">
        <w:t>e</w:t>
      </w:r>
      <w:r>
        <w:t xml:space="preserve"> </w:t>
      </w:r>
      <w:r w:rsidR="00331E6D">
        <w:t xml:space="preserve">Tonnen </w:t>
      </w:r>
      <w:r>
        <w:t xml:space="preserve">Sand und Kies </w:t>
      </w:r>
      <w:r w:rsidR="00F22A84">
        <w:t xml:space="preserve">wurden 2019 </w:t>
      </w:r>
      <w:r>
        <w:t>pro Person produziert, wenn in Deutschland circa 83,2 Millionen Menschen leb</w:t>
      </w:r>
      <w:r w:rsidR="00F22A84">
        <w:t>t</w:t>
      </w:r>
      <w:r>
        <w:t>en?</w:t>
      </w:r>
      <w:r w:rsidR="00493E49">
        <w:t xml:space="preserve"> Runde auf</w:t>
      </w:r>
      <w:r w:rsidR="0008679A">
        <w:t xml:space="preserve"> zwei Stellen hinter dem Komma auf</w:t>
      </w:r>
      <w:r w:rsidR="00493E49">
        <w:t>.</w:t>
      </w:r>
    </w:p>
    <w:p w14:paraId="7433E177" w14:textId="77777777" w:rsidR="003E30A8" w:rsidRDefault="003E30A8" w:rsidP="003E30A8">
      <w:pPr>
        <w:pStyle w:val="UiUFlietext"/>
        <w:ind w:left="360"/>
      </w:pPr>
      <w:r w:rsidRPr="009D5C8E">
        <w:rPr>
          <w:b/>
          <w:bCs/>
        </w:rPr>
        <w:t>Rechnung</w:t>
      </w:r>
      <w:r>
        <w:rPr>
          <w:b/>
          <w:bCs/>
        </w:rPr>
        <w:t xml:space="preserve"> 2</w:t>
      </w:r>
      <w:r>
        <w:t>:</w:t>
      </w:r>
    </w:p>
    <w:p w14:paraId="055D79B6" w14:textId="77777777" w:rsidR="003E30A8" w:rsidRDefault="003E30A8" w:rsidP="003E30A8">
      <w:pPr>
        <w:pStyle w:val="UiUFlietext"/>
        <w:ind w:left="360"/>
      </w:pPr>
    </w:p>
    <w:p w14:paraId="6E12E8BF" w14:textId="77777777" w:rsidR="003E30A8" w:rsidRDefault="003E30A8" w:rsidP="003E30A8">
      <w:pPr>
        <w:pStyle w:val="UiUFlietext"/>
        <w:ind w:left="360"/>
      </w:pPr>
      <w:r w:rsidRPr="009D5C8E">
        <w:rPr>
          <w:b/>
          <w:bCs/>
        </w:rPr>
        <w:t>Antwort</w:t>
      </w:r>
      <w:r>
        <w:rPr>
          <w:b/>
          <w:bCs/>
        </w:rPr>
        <w:t xml:space="preserve"> 2</w:t>
      </w:r>
      <w:r>
        <w:t xml:space="preserve">: </w:t>
      </w:r>
    </w:p>
    <w:p w14:paraId="6677D8FA" w14:textId="77777777" w:rsidR="00DA54D6" w:rsidRDefault="00DA54D6" w:rsidP="00DA54D6">
      <w:pPr>
        <w:pStyle w:val="UiUFlietext"/>
        <w:ind w:left="360"/>
      </w:pPr>
    </w:p>
    <w:p w14:paraId="1ECBD6C0" w14:textId="77777777" w:rsidR="0008679A" w:rsidRDefault="0008679A" w:rsidP="00DA54D6">
      <w:pPr>
        <w:pStyle w:val="UiUFlietext"/>
        <w:ind w:left="360"/>
      </w:pPr>
    </w:p>
    <w:p w14:paraId="0CFA34C2" w14:textId="77777777" w:rsidR="0008679A" w:rsidRDefault="0008679A" w:rsidP="00F22A84">
      <w:pPr>
        <w:pStyle w:val="UiUFlietext"/>
        <w:pBdr>
          <w:top w:val="single" w:sz="4" w:space="1" w:color="auto"/>
        </w:pBdr>
        <w:ind w:left="360"/>
      </w:pPr>
      <w:r w:rsidRPr="009D5C8E">
        <w:rPr>
          <w:b/>
          <w:bCs/>
        </w:rPr>
        <w:t>Frage</w:t>
      </w:r>
      <w:r>
        <w:rPr>
          <w:b/>
          <w:bCs/>
        </w:rPr>
        <w:t xml:space="preserve"> 3</w:t>
      </w:r>
      <w:r>
        <w:t xml:space="preserve">: </w:t>
      </w:r>
      <w:r w:rsidR="00331E6D">
        <w:t xml:space="preserve">Wie viel Kilogramm Sand und Kies </w:t>
      </w:r>
      <w:r w:rsidR="00F22A84">
        <w:t xml:space="preserve">wurden 2019 </w:t>
      </w:r>
      <w:r w:rsidR="00331E6D">
        <w:t>in Deutschland pro Person und pro Tag produziert</w:t>
      </w:r>
      <w:r>
        <w:t xml:space="preserve">? </w:t>
      </w:r>
    </w:p>
    <w:p w14:paraId="75C6A202" w14:textId="77777777" w:rsidR="00331E6D" w:rsidRDefault="00331E6D" w:rsidP="00331E6D">
      <w:pPr>
        <w:pStyle w:val="UiUFlietext"/>
      </w:pPr>
    </w:p>
    <w:p w14:paraId="60421505" w14:textId="77777777" w:rsidR="0008679A" w:rsidRDefault="0008679A" w:rsidP="0008679A">
      <w:pPr>
        <w:pStyle w:val="UiUFlietext"/>
        <w:ind w:left="360"/>
      </w:pPr>
      <w:r w:rsidRPr="009D5C8E">
        <w:rPr>
          <w:b/>
          <w:bCs/>
        </w:rPr>
        <w:t>Rechnung</w:t>
      </w:r>
      <w:r>
        <w:rPr>
          <w:b/>
          <w:bCs/>
        </w:rPr>
        <w:t xml:space="preserve"> 3</w:t>
      </w:r>
      <w:r>
        <w:t>:</w:t>
      </w:r>
    </w:p>
    <w:p w14:paraId="622D490A" w14:textId="77777777" w:rsidR="0008679A" w:rsidRDefault="0008679A" w:rsidP="0008679A">
      <w:pPr>
        <w:pStyle w:val="UiUFlietext"/>
        <w:ind w:left="360"/>
      </w:pPr>
    </w:p>
    <w:p w14:paraId="7E57F7DE" w14:textId="77777777" w:rsidR="00F22A84" w:rsidRDefault="0008679A" w:rsidP="00331E6D">
      <w:pPr>
        <w:pStyle w:val="UiUFlietext"/>
        <w:ind w:left="360"/>
      </w:pPr>
      <w:r w:rsidRPr="009D5C8E">
        <w:rPr>
          <w:b/>
          <w:bCs/>
        </w:rPr>
        <w:t>Antwort</w:t>
      </w:r>
      <w:r>
        <w:rPr>
          <w:b/>
          <w:bCs/>
        </w:rPr>
        <w:t xml:space="preserve"> 3</w:t>
      </w:r>
      <w:r>
        <w:t>:</w:t>
      </w:r>
    </w:p>
    <w:p w14:paraId="0FCD0DCA" w14:textId="77777777" w:rsidR="00F64D0B" w:rsidRDefault="0008679A" w:rsidP="00F22A84">
      <w:pPr>
        <w:pStyle w:val="UiUFlietext"/>
      </w:pPr>
      <w:r>
        <w:t xml:space="preserve"> </w:t>
      </w:r>
      <w:r w:rsidR="00F64D0B">
        <w:br w:type="page"/>
      </w:r>
    </w:p>
    <w:p w14:paraId="4896C7E3" w14:textId="77777777" w:rsidR="00AC6A91" w:rsidRPr="00676010" w:rsidRDefault="00AC6A91" w:rsidP="00AC6A91">
      <w:pPr>
        <w:pStyle w:val="UiUH2relevantfrInhaltsverzeichnis"/>
      </w:pPr>
      <w:bookmarkStart w:id="12" w:name="_Toc97045389"/>
      <w:r w:rsidRPr="00AC6A91">
        <w:rPr>
          <w:b w:val="0"/>
          <w:bCs/>
          <w:sz w:val="20"/>
          <w:szCs w:val="20"/>
        </w:rPr>
        <w:lastRenderedPageBreak/>
        <w:t>Arbeitsblatt 2:</w:t>
      </w:r>
      <w:r>
        <w:br/>
      </w:r>
      <w:r w:rsidR="00BC382E" w:rsidRPr="00BC382E">
        <w:t>Wie sieht nachhaltiges Bauen aus?</w:t>
      </w:r>
      <w:bookmarkEnd w:id="12"/>
    </w:p>
    <w:p w14:paraId="5B7F3092" w14:textId="77777777" w:rsidR="00F64D0B" w:rsidRPr="00D4141D" w:rsidRDefault="00BC382E" w:rsidP="00F64D0B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</w:t>
      </w:r>
      <w:r w:rsidRPr="00BC382E">
        <w:rPr>
          <w:rFonts w:cstheme="minorHAnsi"/>
          <w:i/>
          <w:iCs/>
          <w:sz w:val="24"/>
          <w:szCs w:val="24"/>
        </w:rPr>
        <w:t xml:space="preserve">ür </w:t>
      </w:r>
      <w:r>
        <w:rPr>
          <w:rFonts w:cstheme="minorHAnsi"/>
          <w:i/>
          <w:iCs/>
          <w:sz w:val="24"/>
          <w:szCs w:val="24"/>
        </w:rPr>
        <w:t>den Bau von Gebäuden werden</w:t>
      </w:r>
      <w:r w:rsidRPr="00BC382E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verschiedene Baumaterialien</w:t>
      </w:r>
      <w:r w:rsidRPr="00BC382E">
        <w:rPr>
          <w:rFonts w:cstheme="minorHAnsi"/>
          <w:i/>
          <w:iCs/>
          <w:sz w:val="24"/>
          <w:szCs w:val="24"/>
        </w:rPr>
        <w:t xml:space="preserve"> </w:t>
      </w:r>
      <w:r w:rsidR="00D4141D">
        <w:rPr>
          <w:rFonts w:cstheme="minorHAnsi"/>
          <w:i/>
          <w:iCs/>
          <w:sz w:val="24"/>
          <w:szCs w:val="24"/>
        </w:rPr>
        <w:t>benötigt</w:t>
      </w:r>
      <w:r w:rsidRPr="00BC382E">
        <w:rPr>
          <w:rFonts w:cstheme="minorHAnsi"/>
          <w:i/>
          <w:iCs/>
          <w:sz w:val="24"/>
          <w:szCs w:val="24"/>
        </w:rPr>
        <w:t>. Doch was wird eigentlich verbaut</w:t>
      </w:r>
      <w:r w:rsidR="00D4141D">
        <w:rPr>
          <w:rFonts w:cstheme="minorHAnsi"/>
          <w:i/>
          <w:iCs/>
          <w:sz w:val="24"/>
          <w:szCs w:val="24"/>
        </w:rPr>
        <w:t>, w</w:t>
      </w:r>
      <w:r w:rsidRPr="00BC382E">
        <w:rPr>
          <w:rFonts w:cstheme="minorHAnsi"/>
          <w:i/>
          <w:iCs/>
          <w:sz w:val="24"/>
          <w:szCs w:val="24"/>
        </w:rPr>
        <w:t xml:space="preserve">o kommen die </w:t>
      </w:r>
      <w:r>
        <w:rPr>
          <w:rFonts w:cstheme="minorHAnsi"/>
          <w:i/>
          <w:iCs/>
          <w:sz w:val="24"/>
          <w:szCs w:val="24"/>
        </w:rPr>
        <w:t>Baustoffe</w:t>
      </w:r>
      <w:r w:rsidRPr="00BC382E">
        <w:rPr>
          <w:rFonts w:cstheme="minorHAnsi"/>
          <w:i/>
          <w:iCs/>
          <w:sz w:val="24"/>
          <w:szCs w:val="24"/>
        </w:rPr>
        <w:t xml:space="preserve"> her</w:t>
      </w:r>
      <w:r w:rsidR="00D4141D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D4141D">
        <w:rPr>
          <w:rFonts w:cstheme="minorHAnsi"/>
          <w:i/>
          <w:iCs/>
          <w:sz w:val="24"/>
          <w:szCs w:val="24"/>
        </w:rPr>
        <w:t>u</w:t>
      </w:r>
      <w:r>
        <w:rPr>
          <w:rFonts w:cstheme="minorHAnsi"/>
          <w:i/>
          <w:iCs/>
          <w:sz w:val="24"/>
          <w:szCs w:val="24"/>
        </w:rPr>
        <w:t>nd welche nachhaltigen Alternativen gibt es?</w:t>
      </w:r>
    </w:p>
    <w:p w14:paraId="39773A77" w14:textId="77777777" w:rsidR="00F64D0B" w:rsidRDefault="00F64D0B" w:rsidP="00AC6A91">
      <w:pPr>
        <w:pStyle w:val="UiUH3"/>
      </w:pPr>
      <w:r>
        <w:t>Arbeitsauftrag</w:t>
      </w:r>
    </w:p>
    <w:p w14:paraId="2E0AB083" w14:textId="77777777" w:rsidR="00F64D0B" w:rsidRDefault="00D4141D" w:rsidP="00D4141D">
      <w:pPr>
        <w:pStyle w:val="UiUFlietext"/>
      </w:pPr>
      <w:r>
        <w:t xml:space="preserve">Betrachte die nachfolgenden Bilder eines </w:t>
      </w:r>
      <w:r w:rsidR="003351E6">
        <w:t>konventionell gebauten</w:t>
      </w:r>
      <w:r w:rsidR="009703F5">
        <w:t xml:space="preserve"> Hauses und eines nachhaltig gebauten Hauses</w:t>
      </w:r>
      <w:r>
        <w:t xml:space="preserve">. Notiere in </w:t>
      </w:r>
      <w:r w:rsidR="009703F5">
        <w:t>der</w:t>
      </w:r>
      <w:r>
        <w:t xml:space="preserve"> Tabelle, welche Unterschiede dir auffallen</w:t>
      </w:r>
      <w:r w:rsidR="009703F5">
        <w:t>.</w:t>
      </w:r>
      <w:r w:rsidR="00B8186F">
        <w:t xml:space="preserve"> Beantworte dabei folgende Fragen:</w:t>
      </w:r>
    </w:p>
    <w:p w14:paraId="6B225DCA" w14:textId="77777777" w:rsidR="00B8186F" w:rsidRDefault="00B8186F" w:rsidP="00B8186F">
      <w:pPr>
        <w:pStyle w:val="UiUFlietext"/>
        <w:numPr>
          <w:ilvl w:val="0"/>
          <w:numId w:val="3"/>
        </w:numPr>
      </w:pPr>
      <w:r>
        <w:t>Aus welchem Baumaterial besteht der jeweilige Teil des Hauses?</w:t>
      </w:r>
    </w:p>
    <w:p w14:paraId="2075042C" w14:textId="77777777" w:rsidR="00B8186F" w:rsidRDefault="00B8186F" w:rsidP="00B8186F">
      <w:pPr>
        <w:pStyle w:val="UiUFlietext"/>
        <w:numPr>
          <w:ilvl w:val="0"/>
          <w:numId w:val="3"/>
        </w:numPr>
      </w:pPr>
      <w:r>
        <w:t xml:space="preserve">Woher kommen die Rohstoffe für das Baumaterial? </w:t>
      </w:r>
    </w:p>
    <w:p w14:paraId="442DD424" w14:textId="77777777" w:rsidR="00D4141D" w:rsidRDefault="00982D09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DE"/>
        </w:rPr>
      </w:r>
      <w:r>
        <w:rPr>
          <w:rFonts w:cstheme="minorHAnsi"/>
          <w:noProof/>
          <w:sz w:val="24"/>
          <w:szCs w:val="24"/>
          <w:lang w:eastAsia="de-DE"/>
        </w:rPr>
        <w:pict w14:anchorId="76641402">
          <v:group id="Gruppieren 21" o:spid="_x0000_s1039" alt="" style="width:474.15pt;height:191.1pt;mso-position-horizontal-relative:char;mso-position-vertical-relative:line" coordsize="60216,24269">
            <v:group id="Gruppieren 14" o:spid="_x0000_s1040" alt="" style="position:absolute;width:30702;height:24269" coordorigin="763" coordsize="46601,36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40" o:spid="_x0000_s1041" type="#_x0000_t75" alt="" style="position:absolute;left:763;width:46602;height:36830;visibility:visible;mso-wrap-style:square">
                <v:imagedata r:id="rId11" o:title="Ein Bild, das Baum, draußen, Himmel, Haus enthält" cropleft="1020f" cropright="2321f"/>
                <v:path arrowok="t"/>
              </v:shape>
              <v:rect id="Rechteck 10" o:spid="_x0000_s1042" alt="" style="position:absolute;left:38300;top:15278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4C80C901" w14:textId="77777777" w:rsidR="002E521B" w:rsidRPr="009703F5" w:rsidRDefault="002E521B" w:rsidP="00D414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  <v:rect id="Rechteck 11" o:spid="_x0000_s1043" alt="" style="position:absolute;left:22983;top:27600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79E02718" w14:textId="77777777" w:rsidR="002E521B" w:rsidRPr="009703F5" w:rsidRDefault="002E521B" w:rsidP="00D4141D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  <v:rect id="Rechteck 12" o:spid="_x0000_s1044" alt="" style="position:absolute;left:20876;top:10738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2B5D9FD5" w14:textId="77777777" w:rsidR="002E521B" w:rsidRPr="009703F5" w:rsidRDefault="002E521B" w:rsidP="00D414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  <v:rect id="Rechteck 13" o:spid="_x0000_s1045" alt="" style="position:absolute;left:8113;top:13841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6706715B" w14:textId="77777777" w:rsidR="002E521B" w:rsidRPr="009703F5" w:rsidRDefault="002E521B" w:rsidP="00D4141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v:group>
            <v:group id="Gruppieren 20" o:spid="_x0000_s1046" alt="" style="position:absolute;left:31533;width:28683;height:24269" coordorigin="3808" coordsize="44688,37801">
              <v:shape id="Bild 1" o:spid="_x0000_s1047" type="#_x0000_t75" alt="" style="position:absolute;left:3808;width:44688;height:37801;visibility:visible;mso-wrap-style:square">
                <v:imagedata r:id="rId12" o:title="Ein Bild, das Baum, draußen, Gras, Himmel enthält" cropleft="4952f" cropright="2474f"/>
                <v:path arrowok="t"/>
              </v:shape>
              <v:rect id="Rechteck 15" o:spid="_x0000_s1048" alt="" style="position:absolute;left:36485;top:21533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5A584432" w14:textId="77777777" w:rsidR="002E521B" w:rsidRPr="009703F5" w:rsidRDefault="002E521B" w:rsidP="009703F5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  <v:rect id="Rechteck 16" o:spid="_x0000_s1049" alt="" style="position:absolute;left:30332;top:11021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4C754EDD" w14:textId="77777777" w:rsidR="002E521B" w:rsidRPr="009703F5" w:rsidRDefault="002E521B" w:rsidP="009703F5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  <v:rect id="Rechteck 18" o:spid="_x0000_s1050" alt="" style="position:absolute;left:28025;top:23584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207EC7BC" w14:textId="77777777" w:rsidR="002E521B" w:rsidRPr="009703F5" w:rsidRDefault="002E521B" w:rsidP="009703F5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  <v:rect id="Rechteck 19" o:spid="_x0000_s1051" alt="" style="position:absolute;left:8626;top:11021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1F594231" w14:textId="77777777" w:rsidR="002E521B" w:rsidRPr="009703F5" w:rsidRDefault="002E521B" w:rsidP="009703F5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v:group>
            <w10:anchorlock/>
          </v:group>
        </w:pict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29"/>
        <w:gridCol w:w="3764"/>
        <w:gridCol w:w="3764"/>
      </w:tblGrid>
      <w:tr w:rsidR="009703F5" w:rsidRPr="009703F5" w14:paraId="10DE49E1" w14:textId="77777777">
        <w:tc>
          <w:tcPr>
            <w:tcW w:w="1929" w:type="dxa"/>
            <w:vAlign w:val="center"/>
          </w:tcPr>
          <w:p w14:paraId="2D303FD9" w14:textId="77777777" w:rsidR="009703F5" w:rsidRPr="009703F5" w:rsidRDefault="009703F5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2F0E2859" w14:textId="77777777" w:rsidR="009703F5" w:rsidRPr="009703F5" w:rsidRDefault="003351E6" w:rsidP="008755AA">
            <w:pPr>
              <w:pStyle w:val="UiUFlietext"/>
            </w:pPr>
            <w:r>
              <w:t>Konventionelles</w:t>
            </w:r>
            <w:r w:rsidR="00B8186F">
              <w:t xml:space="preserve"> Einfamilienhaus</w:t>
            </w:r>
          </w:p>
        </w:tc>
        <w:tc>
          <w:tcPr>
            <w:tcW w:w="3764" w:type="dxa"/>
            <w:vAlign w:val="center"/>
          </w:tcPr>
          <w:p w14:paraId="4D2EA0DE" w14:textId="77777777" w:rsidR="009703F5" w:rsidRPr="009703F5" w:rsidRDefault="00B8186F" w:rsidP="008755AA">
            <w:pPr>
              <w:pStyle w:val="UiUFlietext"/>
            </w:pPr>
            <w:r>
              <w:t>Nachhaltiges Einfamilienhaus</w:t>
            </w:r>
          </w:p>
        </w:tc>
      </w:tr>
      <w:tr w:rsidR="009703F5" w:rsidRPr="009703F5" w14:paraId="63AD5481" w14:textId="77777777">
        <w:tc>
          <w:tcPr>
            <w:tcW w:w="1929" w:type="dxa"/>
            <w:vAlign w:val="center"/>
          </w:tcPr>
          <w:p w14:paraId="3AC4FF6D" w14:textId="77777777" w:rsidR="009703F5" w:rsidRDefault="009703F5" w:rsidP="008755AA">
            <w:pPr>
              <w:pStyle w:val="UiUFlietext"/>
            </w:pPr>
            <w:r w:rsidRPr="009703F5">
              <w:t>Wände</w:t>
            </w:r>
            <w:r w:rsidR="00BB0AB5">
              <w:t xml:space="preserve"> und Böden</w:t>
            </w:r>
          </w:p>
          <w:p w14:paraId="3287C566" w14:textId="77777777" w:rsidR="00B8186F" w:rsidRPr="009703F5" w:rsidRDefault="00B8186F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1DACBADD" w14:textId="77777777" w:rsidR="009703F5" w:rsidRPr="009703F5" w:rsidRDefault="009703F5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06897DD7" w14:textId="77777777" w:rsidR="009703F5" w:rsidRPr="009703F5" w:rsidRDefault="009703F5" w:rsidP="008755AA">
            <w:pPr>
              <w:pStyle w:val="UiUFlietext"/>
            </w:pPr>
          </w:p>
        </w:tc>
      </w:tr>
      <w:tr w:rsidR="009703F5" w:rsidRPr="009703F5" w14:paraId="6ECD9AA4" w14:textId="77777777">
        <w:tc>
          <w:tcPr>
            <w:tcW w:w="1929" w:type="dxa"/>
            <w:vAlign w:val="center"/>
          </w:tcPr>
          <w:p w14:paraId="0B8FC9EF" w14:textId="77777777" w:rsidR="00B8186F" w:rsidRDefault="00B8186F" w:rsidP="008755AA">
            <w:pPr>
              <w:pStyle w:val="UiUFlietext"/>
            </w:pPr>
          </w:p>
          <w:p w14:paraId="26428CF9" w14:textId="77777777" w:rsidR="009703F5" w:rsidRDefault="009703F5" w:rsidP="008755AA">
            <w:pPr>
              <w:pStyle w:val="UiUFlietext"/>
            </w:pPr>
            <w:r w:rsidRPr="009703F5">
              <w:t>Fensterrahmen</w:t>
            </w:r>
          </w:p>
          <w:p w14:paraId="6226FA4E" w14:textId="77777777" w:rsidR="00B8186F" w:rsidRPr="009703F5" w:rsidRDefault="00B8186F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0C5D77FA" w14:textId="77777777" w:rsidR="009703F5" w:rsidRPr="009703F5" w:rsidRDefault="009703F5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78D06C09" w14:textId="77777777" w:rsidR="009703F5" w:rsidRPr="009703F5" w:rsidRDefault="009703F5" w:rsidP="008755AA">
            <w:pPr>
              <w:pStyle w:val="UiUFlietext"/>
            </w:pPr>
          </w:p>
        </w:tc>
      </w:tr>
      <w:tr w:rsidR="009703F5" w:rsidRPr="009703F5" w14:paraId="488F7BD6" w14:textId="77777777">
        <w:tc>
          <w:tcPr>
            <w:tcW w:w="1929" w:type="dxa"/>
            <w:vAlign w:val="center"/>
          </w:tcPr>
          <w:p w14:paraId="60B26BB4" w14:textId="77777777" w:rsidR="009703F5" w:rsidRPr="009703F5" w:rsidRDefault="009703F5" w:rsidP="008755AA">
            <w:pPr>
              <w:pStyle w:val="UiUFlietext"/>
            </w:pPr>
            <w:r w:rsidRPr="009703F5">
              <w:t>Wärmedämmung (Dach und Außenwände)</w:t>
            </w:r>
          </w:p>
        </w:tc>
        <w:tc>
          <w:tcPr>
            <w:tcW w:w="3764" w:type="dxa"/>
            <w:vAlign w:val="center"/>
          </w:tcPr>
          <w:p w14:paraId="37DAC869" w14:textId="77777777" w:rsidR="009703F5" w:rsidRPr="009703F5" w:rsidRDefault="009703F5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5F472CD3" w14:textId="77777777" w:rsidR="009703F5" w:rsidRPr="009703F5" w:rsidRDefault="009703F5" w:rsidP="008755AA">
            <w:pPr>
              <w:pStyle w:val="UiUFlietext"/>
            </w:pPr>
          </w:p>
        </w:tc>
      </w:tr>
      <w:tr w:rsidR="009703F5" w:rsidRPr="009703F5" w14:paraId="3DA38DBA" w14:textId="77777777">
        <w:trPr>
          <w:trHeight w:val="525"/>
        </w:trPr>
        <w:tc>
          <w:tcPr>
            <w:tcW w:w="1929" w:type="dxa"/>
            <w:vAlign w:val="center"/>
          </w:tcPr>
          <w:p w14:paraId="438E8AC5" w14:textId="77777777" w:rsidR="00B8186F" w:rsidRPr="009703F5" w:rsidRDefault="009703F5" w:rsidP="008755AA">
            <w:pPr>
              <w:pStyle w:val="UiUFlietext"/>
            </w:pPr>
            <w:r w:rsidRPr="009703F5">
              <w:t>Heizung</w:t>
            </w:r>
          </w:p>
        </w:tc>
        <w:tc>
          <w:tcPr>
            <w:tcW w:w="3764" w:type="dxa"/>
            <w:vAlign w:val="center"/>
          </w:tcPr>
          <w:p w14:paraId="4E6E9317" w14:textId="77777777" w:rsidR="009703F5" w:rsidRPr="009703F5" w:rsidRDefault="009703F5" w:rsidP="008755AA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030DA5F0" w14:textId="77777777" w:rsidR="009703F5" w:rsidRPr="009703F5" w:rsidRDefault="009703F5" w:rsidP="008755AA">
            <w:pPr>
              <w:pStyle w:val="UiUFlietext"/>
            </w:pPr>
          </w:p>
        </w:tc>
      </w:tr>
    </w:tbl>
    <w:p w14:paraId="4680F27D" w14:textId="77777777" w:rsidR="00884F9F" w:rsidRPr="00AE54D3" w:rsidRDefault="00AE54D3">
      <w:pPr>
        <w:rPr>
          <w:rFonts w:eastAsia="Times New Roman"/>
          <w:color w:val="000000"/>
          <w:sz w:val="18"/>
          <w:szCs w:val="18"/>
        </w:rPr>
      </w:pPr>
      <w:r w:rsidRPr="00AE54D3">
        <w:rPr>
          <w:sz w:val="18"/>
          <w:szCs w:val="18"/>
        </w:rPr>
        <w:t>Bildlizenzen: Herkömmlich</w:t>
      </w:r>
      <w:r>
        <w:rPr>
          <w:sz w:val="18"/>
          <w:szCs w:val="18"/>
        </w:rPr>
        <w:t xml:space="preserve">es </w:t>
      </w:r>
      <w:r w:rsidRPr="00AE54D3">
        <w:rPr>
          <w:sz w:val="18"/>
          <w:szCs w:val="18"/>
        </w:rPr>
        <w:t>Ein</w:t>
      </w:r>
      <w:r>
        <w:rPr>
          <w:sz w:val="18"/>
          <w:szCs w:val="18"/>
        </w:rPr>
        <w:t>familienhaus</w:t>
      </w:r>
      <w:r w:rsidRPr="00AE54D3">
        <w:rPr>
          <w:sz w:val="18"/>
          <w:szCs w:val="18"/>
        </w:rPr>
        <w:t xml:space="preserve">: </w:t>
      </w:r>
      <w:r w:rsidRPr="00AE54D3">
        <w:rPr>
          <w:rFonts w:eastAsia="Times New Roman"/>
          <w:color w:val="000000"/>
          <w:sz w:val="18"/>
          <w:szCs w:val="18"/>
        </w:rPr>
        <w:t>Thomas Kohler/flickr.com/CC BY-SA 2.0</w:t>
      </w:r>
      <w:r>
        <w:rPr>
          <w:rFonts w:eastAsia="Times New Roman"/>
          <w:color w:val="000000"/>
          <w:sz w:val="18"/>
          <w:szCs w:val="18"/>
        </w:rPr>
        <w:t xml:space="preserve"> </w:t>
      </w:r>
      <w:r w:rsidRPr="00AE54D3">
        <w:rPr>
          <w:rFonts w:eastAsia="Times New Roman"/>
          <w:color w:val="000000"/>
          <w:sz w:val="18"/>
          <w:szCs w:val="18"/>
        </w:rPr>
        <w:br/>
      </w:r>
      <w:r>
        <w:rPr>
          <w:rFonts w:eastAsia="Times New Roman"/>
          <w:color w:val="000000"/>
          <w:sz w:val="18"/>
          <w:szCs w:val="18"/>
        </w:rPr>
        <w:t>Nachhaltiges Einfamilienhaus</w:t>
      </w:r>
      <w:r w:rsidRPr="00AE54D3">
        <w:rPr>
          <w:rFonts w:eastAsia="Times New Roman"/>
          <w:color w:val="000000"/>
          <w:sz w:val="18"/>
          <w:szCs w:val="18"/>
        </w:rPr>
        <w:t xml:space="preserve">: </w:t>
      </w:r>
      <w:r w:rsidRPr="00AE54D3">
        <w:rPr>
          <w:sz w:val="18"/>
          <w:szCs w:val="18"/>
        </w:rPr>
        <w:t>Superikonoskop</w:t>
      </w:r>
      <w:r w:rsidRPr="00AE54D3">
        <w:rPr>
          <w:rFonts w:eastAsia="Times New Roman"/>
          <w:color w:val="000000"/>
          <w:sz w:val="18"/>
          <w:szCs w:val="18"/>
        </w:rPr>
        <w:t>/commons.wikimedia.org/CC BY-SA 3.0</w:t>
      </w:r>
      <w:r w:rsidR="00884F9F">
        <w:rPr>
          <w:rFonts w:cstheme="minorHAnsi"/>
          <w:sz w:val="24"/>
          <w:szCs w:val="24"/>
        </w:rPr>
        <w:br w:type="page"/>
      </w:r>
    </w:p>
    <w:p w14:paraId="5BE36EB0" w14:textId="77777777" w:rsidR="00DA54D6" w:rsidRPr="00676010" w:rsidRDefault="00AE54D3" w:rsidP="00DA54D6">
      <w:pPr>
        <w:pStyle w:val="UiUH2relevantfrInhaltsverzeichnis"/>
        <w:rPr>
          <w:bCs/>
          <w:sz w:val="20"/>
          <w:szCs w:val="20"/>
        </w:rPr>
      </w:pPr>
      <w:bookmarkStart w:id="13" w:name="_Toc97045390"/>
      <w:r>
        <w:rPr>
          <w:b w:val="0"/>
          <w:sz w:val="20"/>
          <w:szCs w:val="20"/>
        </w:rPr>
        <w:lastRenderedPageBreak/>
        <w:t>Lösungsblatt</w:t>
      </w:r>
      <w:r w:rsidR="00DA54D6" w:rsidRPr="00AC6A91">
        <w:rPr>
          <w:b w:val="0"/>
          <w:sz w:val="20"/>
          <w:szCs w:val="20"/>
        </w:rPr>
        <w:t xml:space="preserve"> 1:</w:t>
      </w:r>
      <w:r w:rsidR="00DA54D6">
        <w:rPr>
          <w:bCs/>
          <w:sz w:val="20"/>
          <w:szCs w:val="20"/>
        </w:rPr>
        <w:br/>
      </w:r>
      <w:r w:rsidR="00953DC7">
        <w:t>Berechnung</w:t>
      </w:r>
      <w:r w:rsidR="00DA54D6">
        <w:t>: Wie viele Baustoffe benötigen wir?</w:t>
      </w:r>
      <w:bookmarkEnd w:id="13"/>
      <w:r w:rsidR="00DA54D6">
        <w:t xml:space="preserve"> </w:t>
      </w:r>
    </w:p>
    <w:p w14:paraId="3F1A4881" w14:textId="77777777" w:rsidR="00AE54D3" w:rsidRPr="00AE54D3" w:rsidRDefault="00AE54D3" w:rsidP="00AE54D3">
      <w:pPr>
        <w:rPr>
          <w:rFonts w:cstheme="minorHAnsi"/>
          <w:i/>
          <w:sz w:val="24"/>
          <w:szCs w:val="24"/>
        </w:rPr>
      </w:pPr>
      <w:r w:rsidRPr="00AE54D3">
        <w:rPr>
          <w:rFonts w:cstheme="minorHAnsi"/>
          <w:i/>
          <w:sz w:val="24"/>
          <w:szCs w:val="24"/>
        </w:rPr>
        <w:t xml:space="preserve">Die Baubranche boomt. Und mit ihr der Ressourcenbedarf. Denn um Gebäude zu bauen, werden verschiedene Baustoffe in großen Mengen benötigt. </w:t>
      </w:r>
    </w:p>
    <w:p w14:paraId="6E5C4C49" w14:textId="77777777" w:rsidR="00DA54D6" w:rsidRDefault="00DA54D6" w:rsidP="00DA54D6"/>
    <w:p w14:paraId="65E77B09" w14:textId="77777777" w:rsidR="00DA54D6" w:rsidRPr="00AC6A91" w:rsidRDefault="00DA54D6" w:rsidP="00DA54D6">
      <w:pPr>
        <w:pStyle w:val="UiUH3"/>
      </w:pPr>
      <w:r w:rsidRPr="00AC6A91">
        <w:t>Arbeitsauftrag</w:t>
      </w:r>
    </w:p>
    <w:p w14:paraId="7C680579" w14:textId="77777777" w:rsidR="00DA54D6" w:rsidRDefault="00953DC7" w:rsidP="00DA54D6">
      <w:pPr>
        <w:pStyle w:val="UiUFlietext"/>
      </w:pPr>
      <w:r>
        <w:t>Führe die folgenden Berechnungen durch.</w:t>
      </w:r>
    </w:p>
    <w:p w14:paraId="3DA6E0CD" w14:textId="77777777" w:rsidR="00DA54D6" w:rsidRDefault="00DA54D6" w:rsidP="00DA54D6">
      <w:pPr>
        <w:pStyle w:val="UiUFlietext"/>
      </w:pPr>
      <w:r>
        <w:t xml:space="preserve">Im Jahr 2019 wurden laut Angaben des Bundesverbands Baustoffe </w:t>
      </w:r>
      <w:r w:rsidRPr="00D34C44">
        <w:t>– Steine und Erden e.V.</w:t>
      </w:r>
      <w:r>
        <w:t xml:space="preserve"> in Deutschland rund 259 Millionen Tonnen Kies und Sand produziert. </w:t>
      </w:r>
    </w:p>
    <w:p w14:paraId="460AFD67" w14:textId="77777777" w:rsidR="00DA54D6" w:rsidRDefault="00DA54D6" w:rsidP="00DA54D6">
      <w:pPr>
        <w:pStyle w:val="UiUFlietext"/>
        <w:ind w:left="360"/>
      </w:pPr>
      <w:r w:rsidRPr="009D5C8E">
        <w:rPr>
          <w:b/>
          <w:bCs/>
        </w:rPr>
        <w:t>Frage</w:t>
      </w:r>
      <w:r>
        <w:rPr>
          <w:b/>
          <w:bCs/>
        </w:rPr>
        <w:t xml:space="preserve"> 1</w:t>
      </w:r>
      <w:r>
        <w:t xml:space="preserve">: </w:t>
      </w:r>
      <w:r w:rsidRPr="00D34C44">
        <w:t xml:space="preserve">Wie viele LKW-Ladungen </w:t>
      </w:r>
      <w:r w:rsidR="00F22A84">
        <w:t>ergab die Produktion</w:t>
      </w:r>
      <w:r w:rsidR="00F22A84" w:rsidRPr="00D34C44">
        <w:t xml:space="preserve"> </w:t>
      </w:r>
      <w:r w:rsidRPr="00D34C44">
        <w:t>von Kies und Sand</w:t>
      </w:r>
      <w:r w:rsidR="00F22A84">
        <w:t xml:space="preserve"> im Jahr 2019</w:t>
      </w:r>
      <w:r>
        <w:t xml:space="preserve">, wenn ein LKW circa 24 Tonnen pro Lieferung laden kann? </w:t>
      </w:r>
      <w:r w:rsidR="00493E49">
        <w:t>Runde auf die Tausender-Stelle auf.</w:t>
      </w:r>
    </w:p>
    <w:p w14:paraId="2EA82598" w14:textId="77777777" w:rsidR="00DA54D6" w:rsidRPr="00493E49" w:rsidRDefault="00DA54D6" w:rsidP="00493E49">
      <w:pPr>
        <w:pStyle w:val="UiUFlietext"/>
        <w:ind w:left="360"/>
      </w:pPr>
      <w:r w:rsidRPr="009D5C8E">
        <w:rPr>
          <w:b/>
          <w:bCs/>
        </w:rPr>
        <w:t>Rechnung</w:t>
      </w:r>
      <w:r>
        <w:rPr>
          <w:b/>
          <w:bCs/>
        </w:rPr>
        <w:t xml:space="preserve"> 1</w:t>
      </w:r>
      <w:r>
        <w:t>:</w:t>
      </w:r>
      <w:r w:rsidR="00493E49">
        <w:t xml:space="preserve"> 259.000.000 : 24 = 10.792.000</w:t>
      </w:r>
    </w:p>
    <w:p w14:paraId="03B71582" w14:textId="77777777" w:rsidR="00DA54D6" w:rsidRDefault="00DA54D6" w:rsidP="0008679A">
      <w:pPr>
        <w:pStyle w:val="UiUFlietext"/>
        <w:ind w:left="360"/>
      </w:pPr>
      <w:r w:rsidRPr="009D5C8E">
        <w:rPr>
          <w:b/>
          <w:bCs/>
        </w:rPr>
        <w:t>Antwort</w:t>
      </w:r>
      <w:r>
        <w:rPr>
          <w:b/>
          <w:bCs/>
        </w:rPr>
        <w:t xml:space="preserve"> 1</w:t>
      </w:r>
      <w:r>
        <w:t xml:space="preserve">: </w:t>
      </w:r>
      <w:r w:rsidR="0008679A">
        <w:t xml:space="preserve">Die Jahresproduktion von Sand und Kies </w:t>
      </w:r>
      <w:r w:rsidR="00F22A84">
        <w:t xml:space="preserve">ergab im Jahr 2019 </w:t>
      </w:r>
      <w:r w:rsidR="0008679A">
        <w:t xml:space="preserve">etwa 10,792 Millionen LKW-Ladungen. </w:t>
      </w:r>
    </w:p>
    <w:p w14:paraId="21C0D52D" w14:textId="77777777" w:rsidR="00DA54D6" w:rsidRDefault="00DA54D6" w:rsidP="00331E6D">
      <w:pPr>
        <w:pStyle w:val="UiUFlietext"/>
        <w:pBdr>
          <w:top w:val="single" w:sz="4" w:space="1" w:color="auto"/>
        </w:pBdr>
        <w:ind w:left="360"/>
      </w:pPr>
    </w:p>
    <w:p w14:paraId="7DBED49E" w14:textId="3B9859AD" w:rsidR="00DA54D6" w:rsidRDefault="00DA54D6" w:rsidP="00DA54D6">
      <w:pPr>
        <w:pStyle w:val="UiUFlietext"/>
        <w:ind w:left="360"/>
      </w:pPr>
      <w:r w:rsidRPr="009D5C8E">
        <w:rPr>
          <w:b/>
          <w:bCs/>
        </w:rPr>
        <w:t>Frage</w:t>
      </w:r>
      <w:r>
        <w:rPr>
          <w:b/>
          <w:bCs/>
        </w:rPr>
        <w:t xml:space="preserve"> 2</w:t>
      </w:r>
      <w:r>
        <w:t>: Wie viel</w:t>
      </w:r>
      <w:r w:rsidR="00C43621">
        <w:t>e Tonnen</w:t>
      </w:r>
      <w:r>
        <w:t xml:space="preserve"> Sand und Kies </w:t>
      </w:r>
      <w:r w:rsidR="00F22A84">
        <w:t xml:space="preserve">wurden 2019 </w:t>
      </w:r>
      <w:r>
        <w:t>pro Person produziert, wenn in Deutschland circa 83,2 Millionen Menschen leb</w:t>
      </w:r>
      <w:r w:rsidR="00F22A84">
        <w:t>t</w:t>
      </w:r>
      <w:r>
        <w:t>en?</w:t>
      </w:r>
      <w:r w:rsidR="00493E49">
        <w:t xml:space="preserve"> </w:t>
      </w:r>
      <w:r w:rsidR="0008679A">
        <w:t>Runde auf zwei Stellen hinter dem Komma auf.</w:t>
      </w:r>
    </w:p>
    <w:p w14:paraId="1CEFB739" w14:textId="77777777" w:rsidR="00DA54D6" w:rsidRDefault="00DA54D6" w:rsidP="0008679A">
      <w:pPr>
        <w:pStyle w:val="UiUFlietext"/>
        <w:ind w:left="360"/>
      </w:pPr>
      <w:r w:rsidRPr="009D5C8E">
        <w:rPr>
          <w:b/>
          <w:bCs/>
        </w:rPr>
        <w:t>Rechnung</w:t>
      </w:r>
      <w:r>
        <w:rPr>
          <w:b/>
          <w:bCs/>
        </w:rPr>
        <w:t xml:space="preserve"> 2</w:t>
      </w:r>
      <w:r>
        <w:t>:</w:t>
      </w:r>
      <w:r w:rsidR="00493E49">
        <w:t xml:space="preserve"> 259.000.000 : 83.200.000 = </w:t>
      </w:r>
      <w:r w:rsidR="0008679A">
        <w:t xml:space="preserve">3,11 </w:t>
      </w:r>
    </w:p>
    <w:p w14:paraId="3354C912" w14:textId="77777777" w:rsidR="00DA54D6" w:rsidRDefault="00DA54D6" w:rsidP="00331E6D">
      <w:pPr>
        <w:pStyle w:val="UiUFlietext"/>
        <w:ind w:left="360"/>
      </w:pPr>
      <w:r w:rsidRPr="009D5C8E">
        <w:rPr>
          <w:b/>
          <w:bCs/>
        </w:rPr>
        <w:t>Antwort</w:t>
      </w:r>
      <w:r>
        <w:rPr>
          <w:b/>
          <w:bCs/>
        </w:rPr>
        <w:t xml:space="preserve"> 2</w:t>
      </w:r>
      <w:r>
        <w:t xml:space="preserve">: </w:t>
      </w:r>
      <w:r w:rsidR="0008679A">
        <w:t xml:space="preserve">Pro Person </w:t>
      </w:r>
      <w:r w:rsidR="00F22A84">
        <w:t xml:space="preserve">wurden 2019 </w:t>
      </w:r>
      <w:r w:rsidR="0008679A">
        <w:t xml:space="preserve">in Deutschland etwa 3,11 Tonnen Sand und Kies produziert. </w:t>
      </w:r>
    </w:p>
    <w:p w14:paraId="56B27654" w14:textId="77777777" w:rsidR="00331E6D" w:rsidRDefault="00331E6D" w:rsidP="00331E6D">
      <w:pPr>
        <w:pStyle w:val="UiUFlietext"/>
        <w:pBdr>
          <w:top w:val="single" w:sz="4" w:space="1" w:color="auto"/>
        </w:pBdr>
        <w:ind w:left="360"/>
      </w:pPr>
    </w:p>
    <w:p w14:paraId="17725699" w14:textId="77777777" w:rsidR="00331E6D" w:rsidRDefault="00331E6D" w:rsidP="00331E6D">
      <w:pPr>
        <w:pStyle w:val="UiUFlietext"/>
        <w:ind w:left="360"/>
      </w:pPr>
      <w:r w:rsidRPr="009D5C8E">
        <w:rPr>
          <w:b/>
          <w:bCs/>
        </w:rPr>
        <w:t>Frage</w:t>
      </w:r>
      <w:r>
        <w:rPr>
          <w:b/>
          <w:bCs/>
        </w:rPr>
        <w:t xml:space="preserve"> 3</w:t>
      </w:r>
      <w:r>
        <w:t xml:space="preserve">: Wie viel Kilogramm Sand und Kies </w:t>
      </w:r>
      <w:r w:rsidR="00F22A84">
        <w:t xml:space="preserve">wurden 2019 </w:t>
      </w:r>
      <w:r>
        <w:t xml:space="preserve">in Deutschland pro Person und pro Tag produziert? </w:t>
      </w:r>
    </w:p>
    <w:p w14:paraId="1870FC82" w14:textId="77777777" w:rsidR="00331E6D" w:rsidRDefault="00331E6D" w:rsidP="00D03793">
      <w:pPr>
        <w:pStyle w:val="UiUFlietext"/>
        <w:ind w:left="360"/>
      </w:pPr>
      <w:r w:rsidRPr="009D5C8E">
        <w:rPr>
          <w:b/>
          <w:bCs/>
        </w:rPr>
        <w:t>Rechnung</w:t>
      </w:r>
      <w:r>
        <w:rPr>
          <w:b/>
          <w:bCs/>
        </w:rPr>
        <w:t xml:space="preserve"> 3</w:t>
      </w:r>
      <w:r>
        <w:t>: 3,11 : 365</w:t>
      </w:r>
      <w:r w:rsidR="00D03793">
        <w:t xml:space="preserve"> = 0,00852</w:t>
      </w:r>
      <w:r w:rsidRPr="00F22A84">
        <w:rPr>
          <w:vertAlign w:val="subscript"/>
        </w:rPr>
        <w:t>*</w:t>
      </w:r>
      <w:r>
        <w:t xml:space="preserve">1000 = </w:t>
      </w:r>
      <w:r w:rsidR="00D03793">
        <w:t xml:space="preserve">8,52 </w:t>
      </w:r>
    </w:p>
    <w:p w14:paraId="4193C14C" w14:textId="77777777" w:rsidR="00DA54D6" w:rsidRDefault="00331E6D" w:rsidP="00331E6D">
      <w:pPr>
        <w:pStyle w:val="UiUFlietext"/>
        <w:ind w:left="360"/>
      </w:pPr>
      <w:r w:rsidRPr="009D5C8E">
        <w:rPr>
          <w:b/>
          <w:bCs/>
        </w:rPr>
        <w:t>Antwort</w:t>
      </w:r>
      <w:r>
        <w:rPr>
          <w:b/>
          <w:bCs/>
        </w:rPr>
        <w:t xml:space="preserve"> 3</w:t>
      </w:r>
      <w:r>
        <w:t>:</w:t>
      </w:r>
      <w:r w:rsidR="00C43621">
        <w:t xml:space="preserve"> </w:t>
      </w:r>
      <w:r w:rsidR="00D03793">
        <w:t xml:space="preserve">Pro Person </w:t>
      </w:r>
      <w:r w:rsidR="00F22A84">
        <w:t xml:space="preserve">wurden 2019 </w:t>
      </w:r>
      <w:r w:rsidR="00D03793">
        <w:t xml:space="preserve">in Deutschland pro Tag 8,52 Kilogramm Kies und Sand produziert. </w:t>
      </w:r>
    </w:p>
    <w:p w14:paraId="5C6B51AE" w14:textId="77777777" w:rsidR="00D03793" w:rsidRDefault="00D03793"/>
    <w:p w14:paraId="1C296E95" w14:textId="77777777" w:rsidR="00F22A84" w:rsidRDefault="00F22A84"/>
    <w:p w14:paraId="7C8412F5" w14:textId="77777777" w:rsidR="00D03793" w:rsidRDefault="00D03793" w:rsidP="00D03793"/>
    <w:p w14:paraId="71D8301F" w14:textId="77777777" w:rsidR="00D03793" w:rsidRDefault="00D03793" w:rsidP="00D03793">
      <w:pPr>
        <w:pStyle w:val="UiUFuzeile"/>
        <w:pBdr>
          <w:top w:val="none" w:sz="0" w:space="0" w:color="auto"/>
        </w:pBdr>
        <w:rPr>
          <w:rFonts w:eastAsiaTheme="majorEastAsia" w:cstheme="majorBidi"/>
          <w:b/>
          <w:sz w:val="32"/>
          <w:szCs w:val="26"/>
        </w:rPr>
      </w:pPr>
      <w:r>
        <w:t xml:space="preserve">Quelle der Zahlen der Jahresproduktion: </w:t>
      </w:r>
      <w:hyperlink r:id="rId13" w:history="1">
        <w:r w:rsidRPr="000807D3">
          <w:rPr>
            <w:rStyle w:val="Hyperlink"/>
          </w:rPr>
          <w:t>https://www.baustoffindustrie.de/fileadmin/user_upload/bbs/Dateien/Downloadarchiv/Konjunktur/2021-06-20_BBS_Zahlenspiegel_klein-1.pdf</w:t>
        </w:r>
      </w:hyperlink>
      <w:r>
        <w:t xml:space="preserve"> </w:t>
      </w:r>
      <w:r>
        <w:br w:type="page"/>
      </w:r>
    </w:p>
    <w:p w14:paraId="0DBAFD7E" w14:textId="77777777" w:rsidR="00AE54D3" w:rsidRPr="00676010" w:rsidRDefault="00AE54D3" w:rsidP="00AE54D3">
      <w:pPr>
        <w:pStyle w:val="UiUH2relevantfrInhaltsverzeichnis"/>
      </w:pPr>
      <w:bookmarkStart w:id="14" w:name="_Toc97045391"/>
      <w:r>
        <w:rPr>
          <w:b w:val="0"/>
          <w:bCs/>
          <w:sz w:val="20"/>
          <w:szCs w:val="20"/>
        </w:rPr>
        <w:lastRenderedPageBreak/>
        <w:t>Lösungsblatt</w:t>
      </w:r>
      <w:r w:rsidRPr="00AC6A91">
        <w:rPr>
          <w:b w:val="0"/>
          <w:bCs/>
          <w:sz w:val="20"/>
          <w:szCs w:val="20"/>
        </w:rPr>
        <w:t xml:space="preserve"> 2:</w:t>
      </w:r>
      <w:r>
        <w:br/>
      </w:r>
      <w:r w:rsidRPr="00BC382E">
        <w:t>Wie sieht nachhaltiges Bauen aus?</w:t>
      </w:r>
      <w:bookmarkEnd w:id="14"/>
      <w:r>
        <w:t xml:space="preserve"> </w:t>
      </w:r>
    </w:p>
    <w:p w14:paraId="599B715C" w14:textId="77777777" w:rsidR="00AE54D3" w:rsidRPr="00D4141D" w:rsidRDefault="00AE54D3" w:rsidP="00AE54D3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</w:t>
      </w:r>
      <w:r w:rsidRPr="00BC382E">
        <w:rPr>
          <w:rFonts w:cstheme="minorHAnsi"/>
          <w:i/>
          <w:iCs/>
          <w:sz w:val="24"/>
          <w:szCs w:val="24"/>
        </w:rPr>
        <w:t xml:space="preserve">ür </w:t>
      </w:r>
      <w:r>
        <w:rPr>
          <w:rFonts w:cstheme="minorHAnsi"/>
          <w:i/>
          <w:iCs/>
          <w:sz w:val="24"/>
          <w:szCs w:val="24"/>
        </w:rPr>
        <w:t>den Bau von Gebäuden werden</w:t>
      </w:r>
      <w:r w:rsidRPr="00BC382E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verschiedene Baumaterialien</w:t>
      </w:r>
      <w:r w:rsidRPr="00BC382E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benötigt</w:t>
      </w:r>
      <w:r w:rsidRPr="00BC382E">
        <w:rPr>
          <w:rFonts w:cstheme="minorHAnsi"/>
          <w:i/>
          <w:iCs/>
          <w:sz w:val="24"/>
          <w:szCs w:val="24"/>
        </w:rPr>
        <w:t>. Doch was wird eigentlich verbaut</w:t>
      </w:r>
      <w:r>
        <w:rPr>
          <w:rFonts w:cstheme="minorHAnsi"/>
          <w:i/>
          <w:iCs/>
          <w:sz w:val="24"/>
          <w:szCs w:val="24"/>
        </w:rPr>
        <w:t>, w</w:t>
      </w:r>
      <w:r w:rsidRPr="00BC382E">
        <w:rPr>
          <w:rFonts w:cstheme="minorHAnsi"/>
          <w:i/>
          <w:iCs/>
          <w:sz w:val="24"/>
          <w:szCs w:val="24"/>
        </w:rPr>
        <w:t xml:space="preserve">o kommen die </w:t>
      </w:r>
      <w:r>
        <w:rPr>
          <w:rFonts w:cstheme="minorHAnsi"/>
          <w:i/>
          <w:iCs/>
          <w:sz w:val="24"/>
          <w:szCs w:val="24"/>
        </w:rPr>
        <w:t>Baustoffe</w:t>
      </w:r>
      <w:r w:rsidRPr="00BC382E">
        <w:rPr>
          <w:rFonts w:cstheme="minorHAnsi"/>
          <w:i/>
          <w:iCs/>
          <w:sz w:val="24"/>
          <w:szCs w:val="24"/>
        </w:rPr>
        <w:t xml:space="preserve"> her</w:t>
      </w:r>
      <w:r>
        <w:rPr>
          <w:rFonts w:cstheme="minorHAnsi"/>
          <w:i/>
          <w:iCs/>
          <w:sz w:val="24"/>
          <w:szCs w:val="24"/>
        </w:rPr>
        <w:t>, und welche nachhaltigen Alternativen gibt es?</w:t>
      </w:r>
    </w:p>
    <w:p w14:paraId="3B58C52B" w14:textId="77777777" w:rsidR="00AE54D3" w:rsidRDefault="00AE54D3" w:rsidP="00AE54D3">
      <w:pPr>
        <w:pStyle w:val="UiUH3"/>
      </w:pPr>
      <w:r>
        <w:t>Arbeitsauftrag</w:t>
      </w:r>
    </w:p>
    <w:p w14:paraId="5790C7EE" w14:textId="77777777" w:rsidR="00AE54D3" w:rsidRDefault="00AE54D3" w:rsidP="00AE54D3">
      <w:pPr>
        <w:pStyle w:val="UiUFlietext"/>
      </w:pPr>
      <w:r>
        <w:t xml:space="preserve">Betrachte die nachfolgenden Bilder eines </w:t>
      </w:r>
      <w:r w:rsidR="003351E6">
        <w:t>konventionell gebauten</w:t>
      </w:r>
      <w:r>
        <w:t xml:space="preserve"> Hauses und eines nachhaltig gebauten Hauses. Notiere in der Tabelle, welche Unterschiede dir auffallen. Beantworte dabei folgende Fragen:</w:t>
      </w:r>
    </w:p>
    <w:p w14:paraId="6852CFF9" w14:textId="77777777" w:rsidR="00AE54D3" w:rsidRDefault="00AE54D3" w:rsidP="00AE54D3">
      <w:pPr>
        <w:pStyle w:val="UiUFlietext"/>
        <w:numPr>
          <w:ilvl w:val="0"/>
          <w:numId w:val="3"/>
        </w:numPr>
      </w:pPr>
      <w:r>
        <w:t>Aus welchem Baumaterial besteht der jeweilige Teil des Hauses?</w:t>
      </w:r>
    </w:p>
    <w:p w14:paraId="4C016D7B" w14:textId="77777777" w:rsidR="00AE54D3" w:rsidRDefault="00AE54D3" w:rsidP="00AE54D3">
      <w:pPr>
        <w:pStyle w:val="UiUFlietext"/>
        <w:numPr>
          <w:ilvl w:val="0"/>
          <w:numId w:val="3"/>
        </w:numPr>
      </w:pPr>
      <w:r>
        <w:t xml:space="preserve">Welche Rohstoffe werden dafür benötigt? </w:t>
      </w:r>
    </w:p>
    <w:p w14:paraId="6DD1E258" w14:textId="77777777" w:rsidR="00AE54D3" w:rsidRDefault="00982D09" w:rsidP="00AE54D3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DE"/>
        </w:rPr>
      </w:r>
      <w:r>
        <w:rPr>
          <w:rFonts w:cstheme="minorHAnsi"/>
          <w:noProof/>
          <w:sz w:val="24"/>
          <w:szCs w:val="24"/>
          <w:lang w:eastAsia="de-DE"/>
        </w:rPr>
        <w:pict w14:anchorId="2A267D7C">
          <v:group id="Gruppieren 22" o:spid="_x0000_s1026" alt="" style="width:474.15pt;height:191.1pt;mso-position-horizontal-relative:char;mso-position-vertical-relative:line" coordsize="60216,24269">
            <v:group id="Gruppieren 23" o:spid="_x0000_s1027" alt="" style="position:absolute;width:30702;height:24269" coordorigin="763" coordsize="46601,36830">
              <v:shape id="Bild 40" o:spid="_x0000_s1028" type="#_x0000_t75" alt="" style="position:absolute;left:763;width:46602;height:36830;visibility:visible;mso-wrap-style:square">
                <v:imagedata r:id="rId11" o:title="Ein Bild, das Baum, draußen, Himmel, Haus enthält" cropleft="1020f" cropright="2321f"/>
                <v:path arrowok="t"/>
              </v:shape>
              <v:rect id="Rechteck 27" o:spid="_x0000_s1029" alt="" style="position:absolute;left:38300;top:15278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2C997D6A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  <v:rect id="Rechteck 42" o:spid="_x0000_s1030" alt="" style="position:absolute;left:22983;top:27600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4E30BC2E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  <v:rect id="Rechteck 43" o:spid="_x0000_s1031" alt="" style="position:absolute;left:20876;top:10738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03C24731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  <v:rect id="Rechteck 44" o:spid="_x0000_s1032" alt="" style="position:absolute;left:8113;top:13841;width:3429;height:3429;visibility:visible;mso-wrap-style:square;v-text-anchor:middle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43ABCDD9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v:group>
            <v:group id="Gruppieren 45" o:spid="_x0000_s1033" alt="" style="position:absolute;left:31533;width:28683;height:24269" coordorigin="3808" coordsize="44688,37801">
              <v:shape id="Bild 1" o:spid="_x0000_s1034" type="#_x0000_t75" alt="" style="position:absolute;left:3808;width:44688;height:37801;visibility:visible;mso-wrap-style:square">
                <v:imagedata r:id="rId12" o:title="Ein Bild, das Baum, draußen, Gras, Himmel enthält" cropleft="4952f" cropright="2474f"/>
                <v:path arrowok="t"/>
              </v:shape>
              <v:rect id="Rechteck 47" o:spid="_x0000_s1035" alt="" style="position:absolute;left:36485;top:21533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2142F9A0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  <v:rect id="Rechteck 48" o:spid="_x0000_s1036" alt="" style="position:absolute;left:30332;top:11021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41A027D2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4</w:t>
                      </w:r>
                    </w:p>
                  </w:txbxContent>
                </v:textbox>
              </v:rect>
              <v:rect id="Rechteck 49" o:spid="_x0000_s1037" alt="" style="position:absolute;left:28025;top:23584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6C28DDEA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  <v:rect id="Rechteck 50" o:spid="_x0000_s1038" alt="" style="position:absolute;left:8626;top:11021;width:3429;height:3429;visibility:visible;mso-wrap-style:square;v-text-anchor:top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 inset="1mm,.5mm,1mm,1mm">
                  <w:txbxContent>
                    <w:p w14:paraId="16D42C70" w14:textId="77777777" w:rsidR="002E521B" w:rsidRPr="009703F5" w:rsidRDefault="002E521B" w:rsidP="00AE54D3">
                      <w:pPr>
                        <w:jc w:val="center"/>
                        <w:rPr>
                          <w:b/>
                        </w:rPr>
                      </w:pPr>
                      <w:r w:rsidRPr="009703F5"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v:group>
            <w10:anchorlock/>
          </v:group>
        </w:pict>
      </w:r>
    </w:p>
    <w:tbl>
      <w:tblPr>
        <w:tblStyle w:val="Tabellen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29"/>
        <w:gridCol w:w="3764"/>
        <w:gridCol w:w="3764"/>
      </w:tblGrid>
      <w:tr w:rsidR="00AE54D3" w:rsidRPr="009703F5" w14:paraId="755A020B" w14:textId="77777777">
        <w:tc>
          <w:tcPr>
            <w:tcW w:w="1929" w:type="dxa"/>
            <w:vAlign w:val="center"/>
          </w:tcPr>
          <w:p w14:paraId="27E541EE" w14:textId="77777777" w:rsidR="00AE54D3" w:rsidRPr="009703F5" w:rsidRDefault="00AE54D3" w:rsidP="002E521B">
            <w:pPr>
              <w:pStyle w:val="UiUFlietext"/>
            </w:pPr>
          </w:p>
        </w:tc>
        <w:tc>
          <w:tcPr>
            <w:tcW w:w="3764" w:type="dxa"/>
            <w:vAlign w:val="center"/>
          </w:tcPr>
          <w:p w14:paraId="211F19F6" w14:textId="77777777" w:rsidR="00AE54D3" w:rsidRPr="009703F5" w:rsidRDefault="003351E6" w:rsidP="002E521B">
            <w:pPr>
              <w:pStyle w:val="UiUFlietext"/>
            </w:pPr>
            <w:r>
              <w:t>Konventionelles</w:t>
            </w:r>
            <w:r w:rsidR="00AE54D3">
              <w:t xml:space="preserve"> Einfamilienhaus</w:t>
            </w:r>
          </w:p>
        </w:tc>
        <w:tc>
          <w:tcPr>
            <w:tcW w:w="3764" w:type="dxa"/>
            <w:vAlign w:val="center"/>
          </w:tcPr>
          <w:p w14:paraId="4133A552" w14:textId="77777777" w:rsidR="00AE54D3" w:rsidRPr="009703F5" w:rsidRDefault="00AE54D3" w:rsidP="002E521B">
            <w:pPr>
              <w:pStyle w:val="UiUFlietext"/>
            </w:pPr>
            <w:r>
              <w:t>Nachhaltiges Einfamilienhaus</w:t>
            </w:r>
          </w:p>
        </w:tc>
      </w:tr>
      <w:tr w:rsidR="00AE54D3" w:rsidRPr="009703F5" w14:paraId="1A881D6A" w14:textId="77777777">
        <w:tc>
          <w:tcPr>
            <w:tcW w:w="1929" w:type="dxa"/>
            <w:vAlign w:val="center"/>
          </w:tcPr>
          <w:p w14:paraId="190D563C" w14:textId="77777777" w:rsidR="00AE54D3" w:rsidRPr="009703F5" w:rsidRDefault="00AE54D3" w:rsidP="002E521B">
            <w:pPr>
              <w:pStyle w:val="UiUFlietext"/>
            </w:pPr>
            <w:r w:rsidRPr="009703F5">
              <w:t>Wände</w:t>
            </w:r>
            <w:r w:rsidR="00BB0AB5">
              <w:t xml:space="preserve"> und Böden</w:t>
            </w:r>
          </w:p>
        </w:tc>
        <w:tc>
          <w:tcPr>
            <w:tcW w:w="3764" w:type="dxa"/>
            <w:vAlign w:val="center"/>
          </w:tcPr>
          <w:p w14:paraId="2FB2078D" w14:textId="77777777" w:rsidR="00AE54D3" w:rsidRPr="009703F5" w:rsidRDefault="00AE54D3" w:rsidP="002E521B">
            <w:pPr>
              <w:pStyle w:val="UiUFlietext"/>
            </w:pPr>
            <w:r>
              <w:t>Beton (besteht aus Zement, Wasser und Sand)</w:t>
            </w:r>
          </w:p>
        </w:tc>
        <w:tc>
          <w:tcPr>
            <w:tcW w:w="3764" w:type="dxa"/>
            <w:vAlign w:val="center"/>
          </w:tcPr>
          <w:p w14:paraId="5BD87833" w14:textId="77777777" w:rsidR="00AE54D3" w:rsidRPr="009703F5" w:rsidRDefault="00AE54D3" w:rsidP="002E521B">
            <w:pPr>
              <w:pStyle w:val="UiUFlietext"/>
            </w:pPr>
            <w:r>
              <w:t>Holz</w:t>
            </w:r>
          </w:p>
        </w:tc>
      </w:tr>
      <w:tr w:rsidR="00AE54D3" w:rsidRPr="009703F5" w14:paraId="444057FF" w14:textId="77777777">
        <w:tc>
          <w:tcPr>
            <w:tcW w:w="1929" w:type="dxa"/>
            <w:vAlign w:val="center"/>
          </w:tcPr>
          <w:p w14:paraId="72DD19A9" w14:textId="77777777" w:rsidR="00AE54D3" w:rsidRPr="009703F5" w:rsidRDefault="00AE54D3" w:rsidP="002E521B">
            <w:pPr>
              <w:pStyle w:val="UiUFlietext"/>
            </w:pPr>
            <w:r w:rsidRPr="009703F5">
              <w:t>Fensterrahmen</w:t>
            </w:r>
          </w:p>
        </w:tc>
        <w:tc>
          <w:tcPr>
            <w:tcW w:w="3764" w:type="dxa"/>
            <w:vAlign w:val="center"/>
          </w:tcPr>
          <w:p w14:paraId="272E6467" w14:textId="77777777" w:rsidR="00AE54D3" w:rsidRPr="009703F5" w:rsidRDefault="00AE54D3" w:rsidP="002E521B">
            <w:pPr>
              <w:pStyle w:val="UiUFlietext"/>
            </w:pPr>
            <w:r>
              <w:t>Kunststoff (aus Erdöl)</w:t>
            </w:r>
          </w:p>
        </w:tc>
        <w:tc>
          <w:tcPr>
            <w:tcW w:w="3764" w:type="dxa"/>
            <w:vAlign w:val="center"/>
          </w:tcPr>
          <w:p w14:paraId="39CE8E92" w14:textId="77777777" w:rsidR="00AE54D3" w:rsidRPr="009703F5" w:rsidRDefault="00AE54D3" w:rsidP="002E521B">
            <w:pPr>
              <w:pStyle w:val="UiUFlietext"/>
            </w:pPr>
            <w:r>
              <w:t>Holz</w:t>
            </w:r>
          </w:p>
        </w:tc>
      </w:tr>
      <w:tr w:rsidR="00AE54D3" w:rsidRPr="009703F5" w14:paraId="53B0C971" w14:textId="77777777">
        <w:tc>
          <w:tcPr>
            <w:tcW w:w="1929" w:type="dxa"/>
            <w:vAlign w:val="center"/>
          </w:tcPr>
          <w:p w14:paraId="737CAD1F" w14:textId="77777777" w:rsidR="00AE54D3" w:rsidRPr="009703F5" w:rsidRDefault="00AE54D3" w:rsidP="002E521B">
            <w:pPr>
              <w:pStyle w:val="UiUFlietext"/>
            </w:pPr>
            <w:r w:rsidRPr="009703F5">
              <w:t>Wärmedämmung (Dach und Außenwände)</w:t>
            </w:r>
          </w:p>
        </w:tc>
        <w:tc>
          <w:tcPr>
            <w:tcW w:w="3764" w:type="dxa"/>
            <w:vAlign w:val="center"/>
          </w:tcPr>
          <w:p w14:paraId="110A7626" w14:textId="77777777" w:rsidR="00AE54D3" w:rsidRPr="009703F5" w:rsidRDefault="00AE54D3" w:rsidP="002E521B">
            <w:pPr>
              <w:pStyle w:val="UiUFlietext"/>
            </w:pPr>
            <w:r>
              <w:t>Styropor (Polystyrol) oder „Glaswolle“</w:t>
            </w:r>
          </w:p>
        </w:tc>
        <w:tc>
          <w:tcPr>
            <w:tcW w:w="3764" w:type="dxa"/>
            <w:vAlign w:val="center"/>
          </w:tcPr>
          <w:p w14:paraId="59635B42" w14:textId="77777777" w:rsidR="00AE54D3" w:rsidRPr="009703F5" w:rsidRDefault="00AE54D3" w:rsidP="002E521B">
            <w:pPr>
              <w:pStyle w:val="UiUFlietext"/>
            </w:pPr>
            <w:r w:rsidRPr="00AE54D3">
              <w:t>Pflanzenfasern (aus der Landwirtschaft) oder Zellulose (aus Altpapier)</w:t>
            </w:r>
          </w:p>
        </w:tc>
      </w:tr>
      <w:tr w:rsidR="00AE54D3" w:rsidRPr="009703F5" w14:paraId="066DC0BA" w14:textId="77777777">
        <w:tc>
          <w:tcPr>
            <w:tcW w:w="1929" w:type="dxa"/>
            <w:vAlign w:val="center"/>
          </w:tcPr>
          <w:p w14:paraId="402CE56B" w14:textId="77777777" w:rsidR="00AE54D3" w:rsidRPr="009703F5" w:rsidRDefault="00AE54D3" w:rsidP="002E521B">
            <w:pPr>
              <w:pStyle w:val="UiUFlietext"/>
            </w:pPr>
            <w:r w:rsidRPr="009703F5">
              <w:t>Heizung</w:t>
            </w:r>
          </w:p>
        </w:tc>
        <w:tc>
          <w:tcPr>
            <w:tcW w:w="3764" w:type="dxa"/>
            <w:vAlign w:val="center"/>
          </w:tcPr>
          <w:p w14:paraId="156A0CE5" w14:textId="77777777" w:rsidR="00AE54D3" w:rsidRPr="00AE54D3" w:rsidRDefault="00AE54D3" w:rsidP="002E521B">
            <w:pPr>
              <w:pStyle w:val="UiUFlietext"/>
            </w:pPr>
            <w:r w:rsidRPr="00AE54D3">
              <w:t>meistens Öl- oder Gasheizung</w:t>
            </w:r>
          </w:p>
        </w:tc>
        <w:tc>
          <w:tcPr>
            <w:tcW w:w="3764" w:type="dxa"/>
            <w:vAlign w:val="center"/>
          </w:tcPr>
          <w:p w14:paraId="207D6A8F" w14:textId="52FE1900" w:rsidR="00AE54D3" w:rsidRPr="009703F5" w:rsidRDefault="00C43621" w:rsidP="002E521B">
            <w:pPr>
              <w:pStyle w:val="UiUFlietext"/>
            </w:pPr>
            <w:r>
              <w:t xml:space="preserve">häufig </w:t>
            </w:r>
            <w:r w:rsidR="00AE54D3">
              <w:t>Solarkollektoren oder Wärmepumpen</w:t>
            </w:r>
          </w:p>
        </w:tc>
      </w:tr>
    </w:tbl>
    <w:p w14:paraId="3B874BB4" w14:textId="77777777" w:rsidR="00AE54D3" w:rsidRDefault="00AE54D3" w:rsidP="00AE54D3">
      <w:pPr>
        <w:rPr>
          <w:sz w:val="18"/>
          <w:szCs w:val="18"/>
        </w:rPr>
      </w:pPr>
    </w:p>
    <w:p w14:paraId="507011B4" w14:textId="77777777" w:rsidR="00F64D0B" w:rsidRPr="00AE54D3" w:rsidRDefault="00AE54D3" w:rsidP="00AE54D3">
      <w:pPr>
        <w:rPr>
          <w:rFonts w:eastAsia="Times New Roman"/>
          <w:color w:val="000000"/>
          <w:sz w:val="18"/>
          <w:szCs w:val="18"/>
        </w:rPr>
      </w:pPr>
      <w:r w:rsidRPr="00AE54D3">
        <w:rPr>
          <w:sz w:val="18"/>
          <w:szCs w:val="18"/>
        </w:rPr>
        <w:t xml:space="preserve">Bildlizenzen: </w:t>
      </w:r>
      <w:r w:rsidRPr="00AE54D3">
        <w:rPr>
          <w:sz w:val="18"/>
          <w:szCs w:val="18"/>
        </w:rPr>
        <w:br/>
        <w:t>Herkömmlich</w:t>
      </w:r>
      <w:r>
        <w:rPr>
          <w:sz w:val="18"/>
          <w:szCs w:val="18"/>
        </w:rPr>
        <w:t xml:space="preserve">es </w:t>
      </w:r>
      <w:r w:rsidRPr="00AE54D3">
        <w:rPr>
          <w:sz w:val="18"/>
          <w:szCs w:val="18"/>
        </w:rPr>
        <w:t>Ein</w:t>
      </w:r>
      <w:r>
        <w:rPr>
          <w:sz w:val="18"/>
          <w:szCs w:val="18"/>
        </w:rPr>
        <w:t>familienhaus</w:t>
      </w:r>
      <w:r w:rsidR="009703F5" w:rsidRPr="00AE54D3">
        <w:rPr>
          <w:sz w:val="18"/>
          <w:szCs w:val="18"/>
        </w:rPr>
        <w:t xml:space="preserve">: </w:t>
      </w:r>
      <w:r w:rsidRPr="00AE54D3">
        <w:rPr>
          <w:rFonts w:eastAsia="Times New Roman"/>
          <w:color w:val="000000"/>
          <w:sz w:val="18"/>
          <w:szCs w:val="18"/>
        </w:rPr>
        <w:t>Thomas Kohler/flickr.com/CC BY-SA 2.0</w:t>
      </w:r>
      <w:r>
        <w:rPr>
          <w:rFonts w:eastAsia="Times New Roman"/>
          <w:color w:val="000000"/>
          <w:sz w:val="18"/>
          <w:szCs w:val="18"/>
        </w:rPr>
        <w:t xml:space="preserve"> </w:t>
      </w:r>
      <w:r w:rsidRPr="00AE54D3">
        <w:rPr>
          <w:rFonts w:eastAsia="Times New Roman"/>
          <w:color w:val="000000"/>
          <w:sz w:val="18"/>
          <w:szCs w:val="18"/>
        </w:rPr>
        <w:br/>
      </w:r>
      <w:r>
        <w:rPr>
          <w:rFonts w:eastAsia="Times New Roman"/>
          <w:color w:val="000000"/>
          <w:sz w:val="18"/>
          <w:szCs w:val="18"/>
        </w:rPr>
        <w:t>Nachhaltiges Einfamilienhaus</w:t>
      </w:r>
      <w:r w:rsidR="009703F5" w:rsidRPr="00AE54D3">
        <w:rPr>
          <w:rFonts w:eastAsia="Times New Roman"/>
          <w:color w:val="000000"/>
          <w:sz w:val="18"/>
          <w:szCs w:val="18"/>
        </w:rPr>
        <w:t xml:space="preserve">: </w:t>
      </w:r>
      <w:r w:rsidRPr="00AE54D3">
        <w:rPr>
          <w:sz w:val="18"/>
          <w:szCs w:val="18"/>
        </w:rPr>
        <w:t>Superikonoskop</w:t>
      </w:r>
      <w:r w:rsidRPr="00AE54D3">
        <w:rPr>
          <w:rFonts w:eastAsia="Times New Roman"/>
          <w:color w:val="000000"/>
          <w:sz w:val="18"/>
          <w:szCs w:val="18"/>
        </w:rPr>
        <w:t>/commons.wikimedia.org/CC BY-SA 3.0</w:t>
      </w:r>
    </w:p>
    <w:sectPr w:rsidR="00F64D0B" w:rsidRPr="00AE54D3" w:rsidSect="000D52AE">
      <w:footerReference w:type="default" r:id="rId14"/>
      <w:footerReference w:type="first" r:id="rId15"/>
      <w:pgSz w:w="11906" w:h="16838"/>
      <w:pgMar w:top="1134" w:right="1021" w:bottom="1412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4795" w14:textId="77777777" w:rsidR="00982D09" w:rsidRDefault="00982D09" w:rsidP="00D14794">
      <w:pPr>
        <w:spacing w:after="0" w:line="240" w:lineRule="auto"/>
      </w:pPr>
      <w:r>
        <w:separator/>
      </w:r>
    </w:p>
  </w:endnote>
  <w:endnote w:type="continuationSeparator" w:id="0">
    <w:p w14:paraId="5FF619F9" w14:textId="77777777" w:rsidR="00982D09" w:rsidRDefault="00982D09" w:rsidP="00D1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DBC2" w14:textId="77777777" w:rsidR="002E521B" w:rsidRPr="00FF7F7C" w:rsidRDefault="002E521B" w:rsidP="00F64D0B">
    <w:pPr>
      <w:pStyle w:val="UiUFlietext"/>
      <w:jc w:val="right"/>
    </w:pPr>
    <w:r>
      <w:t xml:space="preserve">Seite </w:t>
    </w:r>
    <w:r w:rsidR="00982D09">
      <w:fldChar w:fldCharType="begin"/>
    </w:r>
    <w:r w:rsidR="00982D09">
      <w:instrText>PAGE   \* MERGEFORMAT</w:instrText>
    </w:r>
    <w:r w:rsidR="00982D09">
      <w:fldChar w:fldCharType="separate"/>
    </w:r>
    <w:r w:rsidR="00C43621">
      <w:rPr>
        <w:noProof/>
      </w:rPr>
      <w:t>8</w:t>
    </w:r>
    <w:r w:rsidR="00982D09">
      <w:rPr>
        <w:noProof/>
      </w:rPr>
      <w:fldChar w:fldCharType="end"/>
    </w:r>
  </w:p>
  <w:p w14:paraId="153988E1" w14:textId="77777777" w:rsidR="002E521B" w:rsidRPr="00D14794" w:rsidRDefault="002E521B" w:rsidP="00D14794">
    <w:pPr>
      <w:pStyle w:val="UiUFuzeile"/>
    </w:pPr>
    <w:r w:rsidRPr="003B4B2C">
      <w:t>Das Arbeitsmaterial ist Teil des Themas „</w:t>
    </w:r>
    <w:r w:rsidR="00953DC7" w:rsidRPr="00953DC7">
      <w:t>Nachhaltige Baustoffe: Welche Möglichkeiten gibt es beim Hausbau?</w:t>
    </w:r>
    <w:r w:rsidRPr="003B4B2C">
      <w:t>“, erschienen unter www.umwelt-im-unterricht.de. Stand: 03/2022.</w:t>
    </w:r>
    <w:r>
      <w:t xml:space="preserve"> </w:t>
    </w:r>
    <w:r w:rsidRPr="00FF7F7C">
      <w:t>Herausgeber: Bundesministerium für Umwelt, Naturschutz und nukleare Sicherheit</w:t>
    </w:r>
    <w:r>
      <w:t>. Das</w:t>
    </w:r>
    <w:r w:rsidRPr="00FF7F7C">
      <w:t xml:space="preserve"> Material steht unter Creative </w:t>
    </w:r>
    <w:proofErr w:type="spellStart"/>
    <w:r w:rsidRPr="00FF7F7C">
      <w:t>Commons</w:t>
    </w:r>
    <w:proofErr w:type="spellEnd"/>
    <w:r w:rsidRPr="00FF7F7C">
      <w:t xml:space="preserve">-Lizenzen. Bearbeitung, Vervielfältigung und Veröffentlichung sind gestattet. Bei Veröffentlichung müssen die </w:t>
    </w:r>
    <w:r>
      <w:t>bei den Bildern und Texten angegebenen</w:t>
    </w:r>
    <w:r w:rsidRPr="00FF7F7C">
      <w:t xml:space="preserve"> Lizenzen verwendet und die Urheber genannt werden.</w:t>
    </w:r>
    <w:r>
      <w:t xml:space="preserve"> </w:t>
    </w:r>
    <w:r w:rsidRPr="00FF7F7C">
      <w:t>Lizenzangabe für die Texte: www.umwelt-im-unterricht.de</w:t>
    </w:r>
    <w:r>
      <w:t xml:space="preserve"> </w:t>
    </w:r>
    <w:r w:rsidRPr="00FF7F7C">
      <w:t>/</w:t>
    </w:r>
    <w:r>
      <w:t xml:space="preserve"> </w:t>
    </w:r>
    <w:r w:rsidRPr="00FF7F7C">
      <w:t>CC BY-SA 4.0.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0AAE" w14:textId="77777777" w:rsidR="002E521B" w:rsidRPr="00450272" w:rsidRDefault="002E521B" w:rsidP="00450272">
    <w:pPr>
      <w:pStyle w:val="UiUFuzeile"/>
    </w:pPr>
    <w:r w:rsidRPr="003B4B2C">
      <w:t>Das Arbeitsmaterial ist Teil des Themas „</w:t>
    </w:r>
    <w:r w:rsidR="00953DC7" w:rsidRPr="00953DC7">
      <w:t>Nachhaltige Baustoffe: Welche Möglichkeiten gibt es beim Hausbau?</w:t>
    </w:r>
    <w:r w:rsidRPr="003B4B2C">
      <w:t>“, erschienen unter www.umwelt-im-unterricht.de. Stand: 03/2022.</w:t>
    </w:r>
    <w:r>
      <w:t xml:space="preserve"> </w:t>
    </w:r>
    <w:r w:rsidRPr="00FF7F7C">
      <w:t>Herausgeber: Bundesministerium für Umwelt, Naturschutz und nukleare Sicherheit</w:t>
    </w:r>
    <w:r>
      <w:t>. Das</w:t>
    </w:r>
    <w:r w:rsidRPr="00FF7F7C">
      <w:t xml:space="preserve"> Material steht unter Creative </w:t>
    </w:r>
    <w:proofErr w:type="spellStart"/>
    <w:r w:rsidRPr="00FF7F7C">
      <w:t>Commons</w:t>
    </w:r>
    <w:proofErr w:type="spellEnd"/>
    <w:r w:rsidRPr="00FF7F7C">
      <w:t xml:space="preserve">-Lizenzen. Bearbeitung, Vervielfältigung und Veröffentlichung sind gestattet. Bei Veröffentlichung müssen die </w:t>
    </w:r>
    <w:r>
      <w:t>bei den Bildern und Texten angegebenen</w:t>
    </w:r>
    <w:r w:rsidRPr="00FF7F7C">
      <w:t xml:space="preserve"> Lizenzen verwendet und die Urheber genannt werden.</w:t>
    </w:r>
    <w:r>
      <w:t xml:space="preserve"> </w:t>
    </w:r>
    <w:r w:rsidRPr="00FF7F7C">
      <w:t>Lizenzangabe für die Texte: www.umwelt-im-unterricht.de</w:t>
    </w:r>
    <w:r>
      <w:t xml:space="preserve"> </w:t>
    </w:r>
    <w:r w:rsidRPr="00FF7F7C">
      <w:t>/</w:t>
    </w:r>
    <w:r>
      <w:t xml:space="preserve"> </w:t>
    </w:r>
    <w:r w:rsidRPr="00FF7F7C">
      <w:t>CC BY-SA 4.0.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AE32F" w14:textId="77777777" w:rsidR="00982D09" w:rsidRDefault="00982D09" w:rsidP="00D14794">
      <w:pPr>
        <w:spacing w:after="0" w:line="240" w:lineRule="auto"/>
      </w:pPr>
      <w:r>
        <w:separator/>
      </w:r>
    </w:p>
  </w:footnote>
  <w:footnote w:type="continuationSeparator" w:id="0">
    <w:p w14:paraId="6E66CCA3" w14:textId="77777777" w:rsidR="00982D09" w:rsidRDefault="00982D09" w:rsidP="00D1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2E7"/>
    <w:multiLevelType w:val="hybridMultilevel"/>
    <w:tmpl w:val="C97E9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E01E3"/>
    <w:multiLevelType w:val="hybridMultilevel"/>
    <w:tmpl w:val="06983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579B"/>
    <w:multiLevelType w:val="hybridMultilevel"/>
    <w:tmpl w:val="C70EDE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A17"/>
    <w:rsid w:val="000351DA"/>
    <w:rsid w:val="0008679A"/>
    <w:rsid w:val="000D52AE"/>
    <w:rsid w:val="0014034E"/>
    <w:rsid w:val="00155921"/>
    <w:rsid w:val="001701E5"/>
    <w:rsid w:val="00174E03"/>
    <w:rsid w:val="001A72CD"/>
    <w:rsid w:val="00284937"/>
    <w:rsid w:val="002E521B"/>
    <w:rsid w:val="00300737"/>
    <w:rsid w:val="00331081"/>
    <w:rsid w:val="00331E6D"/>
    <w:rsid w:val="003351E6"/>
    <w:rsid w:val="003671EF"/>
    <w:rsid w:val="003B4B2C"/>
    <w:rsid w:val="003C7ED3"/>
    <w:rsid w:val="003E30A8"/>
    <w:rsid w:val="00450272"/>
    <w:rsid w:val="0047764B"/>
    <w:rsid w:val="00493E49"/>
    <w:rsid w:val="004D5A17"/>
    <w:rsid w:val="00506026"/>
    <w:rsid w:val="0059482F"/>
    <w:rsid w:val="00597602"/>
    <w:rsid w:val="00676010"/>
    <w:rsid w:val="007A6FFB"/>
    <w:rsid w:val="007F1024"/>
    <w:rsid w:val="00812F88"/>
    <w:rsid w:val="008755AA"/>
    <w:rsid w:val="00884F9F"/>
    <w:rsid w:val="008B2305"/>
    <w:rsid w:val="008E15AD"/>
    <w:rsid w:val="009403DF"/>
    <w:rsid w:val="00953DC7"/>
    <w:rsid w:val="009703F5"/>
    <w:rsid w:val="00982D09"/>
    <w:rsid w:val="009D5C8E"/>
    <w:rsid w:val="00A8723E"/>
    <w:rsid w:val="00AB3CB2"/>
    <w:rsid w:val="00AC6A91"/>
    <w:rsid w:val="00AE54D3"/>
    <w:rsid w:val="00B2719A"/>
    <w:rsid w:val="00B37E65"/>
    <w:rsid w:val="00B8186F"/>
    <w:rsid w:val="00BB0AB5"/>
    <w:rsid w:val="00BB4F43"/>
    <w:rsid w:val="00BC382E"/>
    <w:rsid w:val="00C0051E"/>
    <w:rsid w:val="00C43621"/>
    <w:rsid w:val="00CC4F5C"/>
    <w:rsid w:val="00D03793"/>
    <w:rsid w:val="00D14794"/>
    <w:rsid w:val="00D34C44"/>
    <w:rsid w:val="00D4141D"/>
    <w:rsid w:val="00D74D88"/>
    <w:rsid w:val="00D84271"/>
    <w:rsid w:val="00DA54D6"/>
    <w:rsid w:val="00DD6EB9"/>
    <w:rsid w:val="00DE0299"/>
    <w:rsid w:val="00E22C3C"/>
    <w:rsid w:val="00E77932"/>
    <w:rsid w:val="00EE0EA4"/>
    <w:rsid w:val="00F22A84"/>
    <w:rsid w:val="00F51F9D"/>
    <w:rsid w:val="00F64D0B"/>
    <w:rsid w:val="00FA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7F3C8EC"/>
  <w15:docId w15:val="{CCAD741F-1AE6-2A4A-A43D-03D086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6C1F"/>
  </w:style>
  <w:style w:type="paragraph" w:styleId="berschrift1">
    <w:name w:val="heading 1"/>
    <w:basedOn w:val="Standard"/>
    <w:next w:val="Standard"/>
    <w:link w:val="berschrift1Zchn"/>
    <w:uiPriority w:val="9"/>
    <w:qFormat/>
    <w:rsid w:val="00D147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4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7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A1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4794"/>
  </w:style>
  <w:style w:type="paragraph" w:styleId="Fuzeile">
    <w:name w:val="footer"/>
    <w:basedOn w:val="Standard"/>
    <w:link w:val="FuzeileZchn"/>
    <w:uiPriority w:val="99"/>
    <w:unhideWhenUsed/>
    <w:rsid w:val="00D14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4794"/>
  </w:style>
  <w:style w:type="paragraph" w:customStyle="1" w:styleId="UiUFuzeile">
    <w:name w:val="UiU Fußzeile"/>
    <w:basedOn w:val="Standard"/>
    <w:qFormat/>
    <w:rsid w:val="00D14794"/>
    <w:pPr>
      <w:pBdr>
        <w:top w:val="single" w:sz="4" w:space="1" w:color="auto"/>
      </w:pBdr>
    </w:pPr>
    <w:rPr>
      <w:rFonts w:cstheme="minorHAnsi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1479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4794"/>
    <w:rPr>
      <w:color w:val="605E5C"/>
      <w:shd w:val="clear" w:color="auto" w:fill="E1DFDD"/>
    </w:rPr>
  </w:style>
  <w:style w:type="paragraph" w:customStyle="1" w:styleId="UiUFlietext">
    <w:name w:val="UiU Fließtext"/>
    <w:basedOn w:val="Standard"/>
    <w:qFormat/>
    <w:rsid w:val="00D14794"/>
    <w:rPr>
      <w:rFonts w:cstheme="minorHAnsi"/>
      <w:sz w:val="24"/>
      <w:szCs w:val="24"/>
    </w:rPr>
  </w:style>
  <w:style w:type="paragraph" w:customStyle="1" w:styleId="UiUH3">
    <w:name w:val="UiU H3"/>
    <w:basedOn w:val="berschrift3"/>
    <w:qFormat/>
    <w:rsid w:val="00AC6A91"/>
    <w:pPr>
      <w:spacing w:before="120" w:after="40"/>
      <w:outlineLvl w:val="9"/>
    </w:pPr>
    <w:rPr>
      <w:rFonts w:asciiTheme="minorHAnsi" w:hAnsiTheme="minorHAnsi"/>
      <w:b/>
      <w:bCs/>
      <w:color w:val="auto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7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7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794"/>
    <w:rPr>
      <w:rFonts w:eastAsiaTheme="minorEastAsia"/>
      <w:color w:val="5A5A5A" w:themeColor="text1" w:themeTint="A5"/>
      <w:spacing w:val="15"/>
    </w:rPr>
  </w:style>
  <w:style w:type="paragraph" w:customStyle="1" w:styleId="UiUH2">
    <w:name w:val="UiU H2"/>
    <w:basedOn w:val="berschrift2"/>
    <w:qFormat/>
    <w:rsid w:val="00AC6A91"/>
    <w:pPr>
      <w:spacing w:before="0"/>
      <w:outlineLvl w:val="9"/>
    </w:pPr>
    <w:rPr>
      <w:rFonts w:asciiTheme="minorHAnsi" w:hAnsiTheme="minorHAnsi"/>
      <w:b/>
      <w:color w:val="auto"/>
      <w:sz w:val="32"/>
    </w:rPr>
  </w:style>
  <w:style w:type="paragraph" w:customStyle="1" w:styleId="UiUH1">
    <w:name w:val="UiU H1"/>
    <w:basedOn w:val="berschrift1"/>
    <w:qFormat/>
    <w:rsid w:val="00676010"/>
    <w:pPr>
      <w:spacing w:before="0"/>
      <w:outlineLvl w:val="9"/>
    </w:pPr>
    <w:rPr>
      <w:rFonts w:asciiTheme="minorHAnsi" w:hAnsiTheme="minorHAnsi"/>
      <w:b/>
      <w:color w:val="auto"/>
      <w:sz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47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iUTeaserVorspann">
    <w:name w:val="UiU Teaser / Vorspann"/>
    <w:basedOn w:val="UiUFlietext"/>
    <w:qFormat/>
    <w:rsid w:val="00D14794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4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iUDachzeile">
    <w:name w:val="UiU Dachzeile"/>
    <w:basedOn w:val="Standard"/>
    <w:qFormat/>
    <w:rsid w:val="00174E03"/>
    <w:pPr>
      <w:spacing w:after="0" w:line="240" w:lineRule="auto"/>
    </w:pPr>
    <w:rPr>
      <w:rFonts w:asciiTheme="majorHAnsi" w:hAnsiTheme="majorHAnsi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74E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74E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74E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E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E03"/>
    <w:rPr>
      <w:b/>
      <w:bCs/>
      <w:sz w:val="20"/>
      <w:szCs w:val="20"/>
    </w:rPr>
  </w:style>
  <w:style w:type="paragraph" w:styleId="KeinLeerraum">
    <w:name w:val="No Spacing"/>
    <w:uiPriority w:val="1"/>
    <w:qFormat/>
    <w:rsid w:val="00174E0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74E03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74E03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C7ED3"/>
    <w:pPr>
      <w:tabs>
        <w:tab w:val="right" w:leader="dot" w:pos="9062"/>
      </w:tabs>
      <w:spacing w:before="80" w:after="80"/>
    </w:pPr>
  </w:style>
  <w:style w:type="paragraph" w:styleId="Verzeichnis2">
    <w:name w:val="toc 2"/>
    <w:basedOn w:val="Standard"/>
    <w:next w:val="Standard"/>
    <w:autoRedefine/>
    <w:uiPriority w:val="39"/>
    <w:unhideWhenUsed/>
    <w:rsid w:val="00676010"/>
    <w:pPr>
      <w:tabs>
        <w:tab w:val="right" w:leader="dot" w:pos="9062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74E03"/>
    <w:pPr>
      <w:spacing w:after="100"/>
      <w:ind w:left="440"/>
    </w:pPr>
  </w:style>
  <w:style w:type="paragraph" w:customStyle="1" w:styleId="UiUArbeitsblattH3">
    <w:name w:val="UiU Arbeitsblatt H3"/>
    <w:basedOn w:val="UiUH3"/>
    <w:rsid w:val="00AC6A91"/>
    <w:pPr>
      <w:outlineLvl w:val="2"/>
    </w:pPr>
  </w:style>
  <w:style w:type="paragraph" w:customStyle="1" w:styleId="UiUH2relevantfrInhaltsverzeichnis">
    <w:name w:val="UiU H2 relevant für Inhaltsverzeichnis"/>
    <w:basedOn w:val="UiUH2"/>
    <w:qFormat/>
    <w:rsid w:val="00AC6A91"/>
    <w:pPr>
      <w:outlineLvl w:val="0"/>
    </w:pPr>
  </w:style>
  <w:style w:type="paragraph" w:customStyle="1" w:styleId="Vorspann">
    <w:name w:val="Vorspann"/>
    <w:basedOn w:val="Standard"/>
    <w:qFormat/>
    <w:rsid w:val="00284937"/>
    <w:pPr>
      <w:spacing w:after="0" w:line="240" w:lineRule="auto"/>
    </w:pPr>
    <w:rPr>
      <w:rFonts w:ascii="Arial" w:eastAsia="MS Mincho" w:hAnsi="Arial" w:cs="Times New Roman"/>
      <w:i/>
      <w:iCs/>
      <w:lang w:eastAsia="de-DE"/>
    </w:rPr>
  </w:style>
  <w:style w:type="paragraph" w:customStyle="1" w:styleId="Dachzeile">
    <w:name w:val="Dachzeile"/>
    <w:basedOn w:val="Standard"/>
    <w:qFormat/>
    <w:rsid w:val="00284937"/>
    <w:pPr>
      <w:spacing w:after="0" w:line="240" w:lineRule="auto"/>
    </w:pPr>
    <w:rPr>
      <w:rFonts w:ascii="Arial" w:eastAsia="MS Mincho" w:hAnsi="Arial" w:cs="Times New Roman"/>
      <w:sz w:val="20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qFormat/>
    <w:rsid w:val="00284937"/>
    <w:pPr>
      <w:spacing w:after="0" w:line="240" w:lineRule="auto"/>
    </w:pPr>
    <w:rPr>
      <w:rFonts w:ascii="Cambria" w:eastAsia="MS Mincho" w:hAnsi="Cambria" w:cs="Times New Roman"/>
      <w:b/>
      <w:bCs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97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53DC7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B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-im-unterricht.de" TargetMode="External"/><Relationship Id="rId13" Type="http://schemas.openxmlformats.org/officeDocument/2006/relationships/hyperlink" Target="https://www.baustoffindustrie.de/fileadmin/user_upload/bbs/Dateien/Downloadarchiv/Konjunktur/2021-06-20_BBS_Zahlenspiegel_klein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mwelt-im-unterricht.de/medien/bilder/herkoemmliche-und-nachhaltige-baustoffe-und-bauweis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mwelt-im-unterricht.de/wochenthemen/nachhaltige-baustoffe-welche-moeglichkeiten-gibt-es-beim-hausba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7213-F7BE-6344-88B1-CAD0AD41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Gehlen</dc:creator>
  <cp:keywords/>
  <dc:description/>
  <cp:lastModifiedBy>Marie-Luise Raupach</cp:lastModifiedBy>
  <cp:revision>2</cp:revision>
  <dcterms:created xsi:type="dcterms:W3CDTF">2022-03-14T11:03:00Z</dcterms:created>
  <dcterms:modified xsi:type="dcterms:W3CDTF">2022-03-14T11:03:00Z</dcterms:modified>
</cp:coreProperties>
</file>